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2DE8A" w14:textId="77777777" w:rsidR="00862B15" w:rsidRDefault="00991566">
      <w:bookmarkStart w:id="0" w:name="_GoBack"/>
      <w:bookmarkEnd w:id="0"/>
      <w:r>
        <w:t>Roaming Entropy</w:t>
      </w:r>
      <w:r w:rsidR="005E523E">
        <w:t xml:space="preserve"> Virtual Lab</w:t>
      </w:r>
    </w:p>
    <w:p w14:paraId="3680364A" w14:textId="77777777" w:rsidR="008206E5" w:rsidRDefault="008206E5" w:rsidP="008206E5">
      <w:pPr>
        <w:pStyle w:val="NoSpacing"/>
      </w:pPr>
    </w:p>
    <w:p w14:paraId="6FAF8CC5" w14:textId="77777777" w:rsidR="008206E5" w:rsidRDefault="008206E5" w:rsidP="008206E5">
      <w:pPr>
        <w:pStyle w:val="NoSpacing"/>
      </w:pPr>
      <w:r>
        <w:t xml:space="preserve">Like the mice studied by Freund, et al. in </w:t>
      </w:r>
      <w:r>
        <w:rPr>
          <w:i/>
        </w:rPr>
        <w:t>Emergence of Individuality in Genetically Identical Mice</w:t>
      </w:r>
      <w:r>
        <w:t xml:space="preserve">, all animals display complex behaviors. When these behaviors are investigated in carefully controlled settings in the lab or in the field, we can better understand the underlying biology and/or neurobiology of the organism. This virtual lab on mouse behavior will help guide you through several experiments designed to </w:t>
      </w:r>
      <w:r w:rsidR="005E523E">
        <w:t>quantify complex behaviors, such as those exhibited by mice living in a cage, and use these measurements to help us learn more about basic neurobiology.</w:t>
      </w:r>
    </w:p>
    <w:p w14:paraId="3CB8643E" w14:textId="77777777" w:rsidR="00991566" w:rsidRDefault="00991566" w:rsidP="00991566">
      <w:pPr>
        <w:pStyle w:val="NoSpacing"/>
      </w:pPr>
    </w:p>
    <w:p w14:paraId="08EA6FF9" w14:textId="77777777" w:rsidR="00991566" w:rsidRDefault="00991566" w:rsidP="00991566">
      <w:pPr>
        <w:pStyle w:val="NoSpacing"/>
      </w:pPr>
      <w:r>
        <w:t>For this</w:t>
      </w:r>
      <w:r w:rsidR="00CD3E29">
        <w:t xml:space="preserve"> activity, you will now control the activity of a virtual mouse traveling around a large cage </w:t>
      </w:r>
      <w:r w:rsidR="002E7F70">
        <w:t xml:space="preserve">monitored by a grid of radio frequency identification  (RFID) antennas to track the mouse’s location.  As you move the mouse around the cage, the antenna locations turn blue and become darker the </w:t>
      </w:r>
      <w:r w:rsidR="005E523E">
        <w:t>more time</w:t>
      </w:r>
      <w:r w:rsidR="002E7F70">
        <w:t xml:space="preserve"> the mouse is in that location. </w:t>
      </w:r>
      <w:r w:rsidR="005E523E">
        <w:t>Also notice that</w:t>
      </w:r>
      <w:r w:rsidR="002E7F70">
        <w:t xml:space="preserve"> the Roaming Entropy score for that mouse is calculated in real time.</w:t>
      </w:r>
    </w:p>
    <w:p w14:paraId="24D667F2" w14:textId="77777777" w:rsidR="002E7F70" w:rsidRDefault="002E7F70" w:rsidP="00991566">
      <w:pPr>
        <w:pStyle w:val="NoSpacing"/>
      </w:pPr>
    </w:p>
    <w:p w14:paraId="505E6323" w14:textId="77777777" w:rsidR="002E7F70" w:rsidRDefault="002E7F70" w:rsidP="00991566">
      <w:pPr>
        <w:pStyle w:val="NoSpacing"/>
      </w:pPr>
      <w:r>
        <w:t>Before you start the activity below, think about and answer the following questions:</w:t>
      </w:r>
    </w:p>
    <w:p w14:paraId="500E26B5" w14:textId="77777777" w:rsidR="002E7F70" w:rsidRDefault="002E7F70" w:rsidP="00991566">
      <w:pPr>
        <w:pStyle w:val="NoSpacing"/>
      </w:pPr>
    </w:p>
    <w:p w14:paraId="49EFC44C" w14:textId="77777777" w:rsidR="002E7F70" w:rsidRDefault="002E7F70" w:rsidP="002E7F70">
      <w:pPr>
        <w:pStyle w:val="NoSpacing"/>
        <w:numPr>
          <w:ilvl w:val="0"/>
          <w:numId w:val="1"/>
        </w:numPr>
      </w:pPr>
      <w:r>
        <w:t xml:space="preserve">What is Roaming Entropy? </w:t>
      </w:r>
      <w:r w:rsidR="005E523E">
        <w:t>Why is it a useful measurement?</w:t>
      </w:r>
    </w:p>
    <w:p w14:paraId="0E4A6996" w14:textId="77777777" w:rsidR="002E7F70" w:rsidRDefault="002E7F70" w:rsidP="002E7F70">
      <w:pPr>
        <w:pStyle w:val="NoSpacing"/>
        <w:ind w:left="720"/>
      </w:pPr>
    </w:p>
    <w:p w14:paraId="57C14807" w14:textId="77777777" w:rsidR="002E7F70" w:rsidRDefault="002E7F70" w:rsidP="002E7F70">
      <w:pPr>
        <w:pStyle w:val="NoSpacing"/>
        <w:numPr>
          <w:ilvl w:val="0"/>
          <w:numId w:val="1"/>
        </w:numPr>
      </w:pPr>
      <w:r>
        <w:t>What types of activities would give a mouse attain a high Roaming Entropy or a low Roaming Entropy score?</w:t>
      </w:r>
    </w:p>
    <w:p w14:paraId="2CF518A6" w14:textId="77777777" w:rsidR="002E7F70" w:rsidRDefault="002E7F70" w:rsidP="002E7F70">
      <w:pPr>
        <w:pStyle w:val="NoSpacing"/>
      </w:pPr>
    </w:p>
    <w:p w14:paraId="51BF658E" w14:textId="77777777" w:rsidR="002E7F70" w:rsidRDefault="002E7F70" w:rsidP="002E7F70">
      <w:pPr>
        <w:pStyle w:val="NoSpacing"/>
        <w:numPr>
          <w:ilvl w:val="0"/>
          <w:numId w:val="1"/>
        </w:numPr>
      </w:pPr>
      <w:r>
        <w:t>What are some advantages to tracking mouse activity with this type of RFID system? Any disadvantages?</w:t>
      </w:r>
    </w:p>
    <w:p w14:paraId="36A7DCD7" w14:textId="77777777" w:rsidR="002E7F70" w:rsidRDefault="002E7F70" w:rsidP="002E7F70">
      <w:pPr>
        <w:pStyle w:val="NoSpacing"/>
      </w:pPr>
    </w:p>
    <w:p w14:paraId="60CFFF4B" w14:textId="77777777" w:rsidR="002E7F70" w:rsidRDefault="002E7F70" w:rsidP="002E7F70">
      <w:pPr>
        <w:pStyle w:val="NoSpacing"/>
      </w:pPr>
    </w:p>
    <w:p w14:paraId="2681BC43" w14:textId="77777777" w:rsidR="002E7F70" w:rsidRDefault="002E7F70" w:rsidP="002E7F70">
      <w:pPr>
        <w:pStyle w:val="NoSpacing"/>
      </w:pPr>
      <w:r>
        <w:t>Activity:</w:t>
      </w:r>
    </w:p>
    <w:p w14:paraId="5A200BEA" w14:textId="77777777" w:rsidR="002E7F70" w:rsidRDefault="002E7F70" w:rsidP="002E7F70">
      <w:pPr>
        <w:pStyle w:val="NoSpacing"/>
      </w:pPr>
      <w:r>
        <w:t xml:space="preserve">You now control a mouse moving around a large, enriched environment that is monitored by many RFID antennas. In three different trials, your mouse will have three different overall behavioral patterns, which may or may not yield different Roaming Entropy scores.   </w:t>
      </w:r>
    </w:p>
    <w:p w14:paraId="1A75E4FB" w14:textId="77777777" w:rsidR="002E7F70" w:rsidRDefault="002E7F70" w:rsidP="002E7F70">
      <w:pPr>
        <w:pStyle w:val="NoSpacing"/>
      </w:pPr>
    </w:p>
    <w:p w14:paraId="37DE23E9" w14:textId="7EDDE5D9" w:rsidR="002E7F70" w:rsidRDefault="002E7F70" w:rsidP="002E7F70">
      <w:pPr>
        <w:pStyle w:val="NoSpacing"/>
      </w:pPr>
      <w:r>
        <w:t xml:space="preserve">First, choose different items that your mouse will have access to in its </w:t>
      </w:r>
      <w:r w:rsidR="000B06E1">
        <w:t>environment, such as a nest, water, food, running wheel, etc</w:t>
      </w:r>
      <w:r w:rsidR="00DF029D">
        <w:t>.</w:t>
      </w:r>
      <w:r w:rsidR="000B06E1">
        <w:t>, and decide where these items are placed (nest in upper right corner, water in lower left corner, etc.).</w:t>
      </w:r>
    </w:p>
    <w:p w14:paraId="60147A5C" w14:textId="77777777" w:rsidR="000B06E1" w:rsidRDefault="000B06E1" w:rsidP="002E7F70">
      <w:pPr>
        <w:pStyle w:val="NoSpacing"/>
      </w:pPr>
    </w:p>
    <w:p w14:paraId="0CA6F7A9" w14:textId="77777777" w:rsidR="000B06E1" w:rsidRDefault="000B06E1" w:rsidP="002E7F70">
      <w:pPr>
        <w:pStyle w:val="NoSpacing"/>
      </w:pPr>
      <w:r w:rsidRPr="005E523E">
        <w:rPr>
          <w:b/>
        </w:rPr>
        <w:t>Behavior 1</w:t>
      </w:r>
      <w:r>
        <w:t xml:space="preserve">: Your mouse is very methodical. It wakes up at the same time every night (mice are generally nocturnal), gets water, then food, then goes for a run, gets more water, then sleeps at the same time each day. Calculate its Roaming Entropy score if it does the same routine every day for a week (until it has slept in its nest seven times). </w:t>
      </w:r>
    </w:p>
    <w:p w14:paraId="7C77D8DF" w14:textId="77777777" w:rsidR="000B06E1" w:rsidRDefault="000B06E1" w:rsidP="002E7F70">
      <w:pPr>
        <w:pStyle w:val="NoSpacing"/>
      </w:pPr>
    </w:p>
    <w:p w14:paraId="1CC7D1FC" w14:textId="77777777" w:rsidR="000B06E1" w:rsidRDefault="000B06E1" w:rsidP="002E7F70">
      <w:pPr>
        <w:pStyle w:val="NoSpacing"/>
      </w:pPr>
      <w:r w:rsidRPr="005E523E">
        <w:rPr>
          <w:b/>
        </w:rPr>
        <w:t>Behavior 2</w:t>
      </w:r>
      <w:r>
        <w:t xml:space="preserve">: Your mouse is anything but predictable. It does something different every day, and no two days are alike this week. Calculate its Roaming Entropy score for a different pattern of activity each day for a week (until it has slept in its nest seven times). </w:t>
      </w:r>
    </w:p>
    <w:p w14:paraId="38CF6479" w14:textId="77777777" w:rsidR="000B06E1" w:rsidRDefault="000B06E1" w:rsidP="002E7F70">
      <w:pPr>
        <w:pStyle w:val="NoSpacing"/>
      </w:pPr>
    </w:p>
    <w:p w14:paraId="074E4B14" w14:textId="77777777" w:rsidR="000B06E1" w:rsidRDefault="000B06E1" w:rsidP="002E7F70">
      <w:pPr>
        <w:pStyle w:val="NoSpacing"/>
      </w:pPr>
      <w:r w:rsidRPr="005E523E">
        <w:rPr>
          <w:b/>
        </w:rPr>
        <w:t>Behavior 3</w:t>
      </w:r>
      <w:r>
        <w:t>: Lik</w:t>
      </w:r>
      <w:r w:rsidR="005E523E">
        <w:t>e the mice in the paper by Freund</w:t>
      </w:r>
      <w:r>
        <w:t xml:space="preserve"> </w:t>
      </w:r>
      <w:r w:rsidR="00862FBB">
        <w:t>et al., your mouse gets more and more adventurous over time. It may start out with a routine like the mouse in Behavior 1, but by the end of the week, it is behaving more like the mouse in Behavior 2. Calculate the Roaming Entropy score for this mouse over the course of a week (until it has slept in its nest seven times).</w:t>
      </w:r>
    </w:p>
    <w:p w14:paraId="61A2FEED" w14:textId="77777777" w:rsidR="00862FBB" w:rsidRDefault="00862FBB" w:rsidP="002E7F70">
      <w:pPr>
        <w:pStyle w:val="NoSpacing"/>
      </w:pPr>
    </w:p>
    <w:p w14:paraId="451AC0EF" w14:textId="77777777" w:rsidR="00862FBB" w:rsidRDefault="00862FBB" w:rsidP="002E7F70">
      <w:pPr>
        <w:pStyle w:val="NoSpacing"/>
      </w:pPr>
    </w:p>
    <w:p w14:paraId="2E686DD0" w14:textId="77777777" w:rsidR="00862FBB" w:rsidRDefault="00862FBB" w:rsidP="002E7F70">
      <w:pPr>
        <w:pStyle w:val="NoSpacing"/>
      </w:pPr>
      <w:r w:rsidRPr="005E523E">
        <w:rPr>
          <w:b/>
        </w:rPr>
        <w:t>Questions</w:t>
      </w:r>
      <w:r>
        <w:t>:</w:t>
      </w:r>
    </w:p>
    <w:p w14:paraId="774987FF" w14:textId="77777777" w:rsidR="00862FBB" w:rsidRDefault="00862FBB" w:rsidP="00862FBB">
      <w:pPr>
        <w:pStyle w:val="NoSpacing"/>
        <w:numPr>
          <w:ilvl w:val="0"/>
          <w:numId w:val="2"/>
        </w:numPr>
      </w:pPr>
      <w:r>
        <w:t>Which of your mice had the highest Roaming Entropy Scores? Which had the lowest? Does this make sense with your answers from the thought questions #1 and #2 from above? How or how not?</w:t>
      </w:r>
    </w:p>
    <w:p w14:paraId="5AF32DC2" w14:textId="77777777" w:rsidR="00862FBB" w:rsidRDefault="00862FBB" w:rsidP="00862FBB">
      <w:pPr>
        <w:pStyle w:val="NoSpacing"/>
        <w:ind w:left="720"/>
      </w:pPr>
    </w:p>
    <w:p w14:paraId="3E2F4983" w14:textId="77777777" w:rsidR="00862FBB" w:rsidRDefault="00862FBB" w:rsidP="00862FBB">
      <w:pPr>
        <w:pStyle w:val="NoSpacing"/>
        <w:numPr>
          <w:ilvl w:val="0"/>
          <w:numId w:val="2"/>
        </w:numPr>
      </w:pPr>
      <w:r>
        <w:lastRenderedPageBreak/>
        <w:t>In the paper, the authors correlated a mouse’s Roaming Entropy score with the number of new neurons made in the hippocampus. If you were to examine the brain of your mouse, which behavior pattern (Behavior 1, 2 or 3) would you expect to be associated with the most new neurons? Why?</w:t>
      </w:r>
    </w:p>
    <w:p w14:paraId="3723FEDB" w14:textId="77777777" w:rsidR="00862FBB" w:rsidRDefault="00862FBB" w:rsidP="00862FBB">
      <w:pPr>
        <w:pStyle w:val="NoSpacing"/>
      </w:pPr>
    </w:p>
    <w:p w14:paraId="7AF4F058" w14:textId="77777777" w:rsidR="00862FBB" w:rsidRPr="00991566" w:rsidRDefault="005E523E" w:rsidP="00862FBB">
      <w:pPr>
        <w:pStyle w:val="NoSpacing"/>
        <w:numPr>
          <w:ilvl w:val="0"/>
          <w:numId w:val="2"/>
        </w:numPr>
      </w:pPr>
      <w:r>
        <w:t xml:space="preserve">Moving around a cage is just one type of mouse behavior. Like humans, mice do a lot of other things that affect their growth and health (think about eating, sleeping, grooming, exercise, social relationships, etc.) </w:t>
      </w:r>
      <w:r w:rsidR="00862FBB">
        <w:t xml:space="preserve">What other mouse behaviors might be associated with adult neurogenesis? How would you design an experiment to test your idea? </w:t>
      </w:r>
    </w:p>
    <w:sectPr w:rsidR="00862FBB" w:rsidRPr="00991566" w:rsidSect="000321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60127"/>
    <w:multiLevelType w:val="hybridMultilevel"/>
    <w:tmpl w:val="B876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30262"/>
    <w:multiLevelType w:val="hybridMultilevel"/>
    <w:tmpl w:val="03AE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66"/>
    <w:rsid w:val="000321A6"/>
    <w:rsid w:val="000B06E1"/>
    <w:rsid w:val="001424A1"/>
    <w:rsid w:val="002E7F70"/>
    <w:rsid w:val="00375D29"/>
    <w:rsid w:val="005659C7"/>
    <w:rsid w:val="005E523E"/>
    <w:rsid w:val="006F52C4"/>
    <w:rsid w:val="008206E5"/>
    <w:rsid w:val="00862B15"/>
    <w:rsid w:val="00862FBB"/>
    <w:rsid w:val="00991566"/>
    <w:rsid w:val="00CD3E29"/>
    <w:rsid w:val="00CD4320"/>
    <w:rsid w:val="00DF029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6F52C4"/>
    <w:rPr>
      <w:rFonts w:ascii="Cambria" w:eastAsia="Times New Roman" w:hAnsi="Cambri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F52C4"/>
    <w:rPr>
      <w:rFonts w:ascii="Cambria" w:eastAsia="Times New Roman" w:hAnsi="Cambria" w:cs="Times New Roman"/>
      <w:sz w:val="20"/>
    </w:rPr>
  </w:style>
  <w:style w:type="paragraph" w:styleId="BalloonText">
    <w:name w:val="Balloon Text"/>
    <w:basedOn w:val="Normal"/>
    <w:link w:val="BalloonTextChar"/>
    <w:uiPriority w:val="99"/>
    <w:semiHidden/>
    <w:unhideWhenUsed/>
    <w:rsid w:val="005659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659C7"/>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6F52C4"/>
    <w:rPr>
      <w:rFonts w:ascii="Cambria" w:eastAsia="Times New Roman" w:hAnsi="Cambri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F52C4"/>
    <w:rPr>
      <w:rFonts w:ascii="Cambria" w:eastAsia="Times New Roman" w:hAnsi="Cambria" w:cs="Times New Roman"/>
      <w:sz w:val="20"/>
    </w:rPr>
  </w:style>
  <w:style w:type="paragraph" w:styleId="BalloonText">
    <w:name w:val="Balloon Text"/>
    <w:basedOn w:val="Normal"/>
    <w:link w:val="BalloonTextChar"/>
    <w:uiPriority w:val="99"/>
    <w:semiHidden/>
    <w:unhideWhenUsed/>
    <w:rsid w:val="005659C7"/>
    <w:rPr>
      <w:rFonts w:ascii="Lucida Grande" w:hAnsi="Lucida Grande"/>
      <w:sz w:val="18"/>
      <w:szCs w:val="18"/>
    </w:rPr>
  </w:style>
  <w:style w:type="character" w:customStyle="1" w:styleId="BalloonTextChar">
    <w:name w:val="Balloon Text Char"/>
    <w:basedOn w:val="DefaultParagraphFont"/>
    <w:link w:val="BalloonText"/>
    <w:uiPriority w:val="99"/>
    <w:semiHidden/>
    <w:rsid w:val="005659C7"/>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Redmond</dc:creator>
  <cp:lastModifiedBy>Shelby Lake</cp:lastModifiedBy>
  <cp:revision>2</cp:revision>
  <dcterms:created xsi:type="dcterms:W3CDTF">2017-05-04T15:29:00Z</dcterms:created>
  <dcterms:modified xsi:type="dcterms:W3CDTF">2017-05-04T15:29:00Z</dcterms:modified>
</cp:coreProperties>
</file>