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BE" w:rsidRDefault="00791AB9" w:rsidP="008D3D4B">
      <w:pPr>
        <w:jc w:val="center"/>
        <w:rPr>
          <w:b/>
          <w:sz w:val="32"/>
          <w:szCs w:val="32"/>
        </w:rPr>
      </w:pPr>
      <w:r w:rsidRPr="008D3D4B">
        <w:rPr>
          <w:b/>
          <w:sz w:val="32"/>
          <w:szCs w:val="32"/>
        </w:rPr>
        <w:t>Discovering a genetic pathway</w:t>
      </w:r>
    </w:p>
    <w:p w:rsidR="008D3D4B" w:rsidRPr="008D3D4B" w:rsidRDefault="008D3D4B" w:rsidP="008D3D4B">
      <w:pPr>
        <w:jc w:val="center"/>
        <w:rPr>
          <w:b/>
          <w:sz w:val="32"/>
          <w:szCs w:val="32"/>
        </w:rPr>
      </w:pPr>
    </w:p>
    <w:p w:rsidR="008D3D4B" w:rsidRDefault="00B838BE" w:rsidP="008D3D4B">
      <w:pPr>
        <w:jc w:val="center"/>
      </w:pPr>
      <w:r>
        <w:t>Activity for:</w:t>
      </w:r>
      <w:r w:rsidR="008D3D4B">
        <w:t xml:space="preserve"> </w:t>
      </w:r>
      <w:r>
        <w:t xml:space="preserve">Gametogenesis eliminates age-induced cellular </w:t>
      </w:r>
    </w:p>
    <w:p w:rsidR="00791AB9" w:rsidRDefault="00B838BE" w:rsidP="008D3D4B">
      <w:pPr>
        <w:jc w:val="center"/>
      </w:pPr>
      <w:proofErr w:type="gramStart"/>
      <w:r>
        <w:t>damage</w:t>
      </w:r>
      <w:proofErr w:type="gramEnd"/>
      <w:r>
        <w:t xml:space="preserve"> and resets life span in yeast.</w:t>
      </w:r>
    </w:p>
    <w:p w:rsidR="008D3D4B" w:rsidRDefault="008D3D4B"/>
    <w:p w:rsidR="00791AB9" w:rsidRPr="008D3D4B" w:rsidRDefault="00BC4ADC">
      <w:pPr>
        <w:rPr>
          <w:i/>
        </w:rPr>
      </w:pPr>
      <w:r w:rsidRPr="008D3D4B">
        <w:rPr>
          <w:i/>
        </w:rPr>
        <w:t>**</w:t>
      </w:r>
      <w:r w:rsidR="00791AB9" w:rsidRPr="008D3D4B">
        <w:rPr>
          <w:i/>
        </w:rPr>
        <w:t xml:space="preserve">Recommended: complete this activity </w:t>
      </w:r>
      <w:r w:rsidR="00B838BE" w:rsidRPr="008D3D4B">
        <w:rPr>
          <w:i/>
        </w:rPr>
        <w:t xml:space="preserve">only </w:t>
      </w:r>
      <w:r w:rsidR="00791AB9" w:rsidRPr="008D3D4B">
        <w:rPr>
          <w:i/>
        </w:rPr>
        <w:t xml:space="preserve">after reading </w:t>
      </w:r>
      <w:r w:rsidR="00B838BE" w:rsidRPr="008D3D4B">
        <w:rPr>
          <w:i/>
        </w:rPr>
        <w:t>the above pu</w:t>
      </w:r>
      <w:r w:rsidRPr="008D3D4B">
        <w:rPr>
          <w:i/>
        </w:rPr>
        <w:t>blication</w:t>
      </w:r>
      <w:proofErr w:type="gramStart"/>
      <w:r w:rsidRPr="008D3D4B">
        <w:rPr>
          <w:i/>
        </w:rPr>
        <w:t>.*</w:t>
      </w:r>
      <w:proofErr w:type="gramEnd"/>
      <w:r w:rsidRPr="008D3D4B">
        <w:rPr>
          <w:i/>
        </w:rPr>
        <w:t>*</w:t>
      </w:r>
    </w:p>
    <w:p w:rsidR="00791AB9" w:rsidRDefault="00791AB9"/>
    <w:p w:rsidR="008D3D4B" w:rsidRDefault="008D3D4B"/>
    <w:p w:rsidR="00797A5F" w:rsidRPr="00B838BE" w:rsidRDefault="000F0990">
      <w:pPr>
        <w:rPr>
          <w:b/>
        </w:rPr>
      </w:pPr>
      <w:r w:rsidRPr="00B838BE">
        <w:rPr>
          <w:b/>
        </w:rPr>
        <w:t>Goals for this activity</w:t>
      </w:r>
    </w:p>
    <w:p w:rsidR="000F0990" w:rsidRPr="008D3D4B" w:rsidRDefault="000F0990" w:rsidP="000F0990">
      <w:pPr>
        <w:pStyle w:val="ListParagraph"/>
        <w:numPr>
          <w:ilvl w:val="0"/>
          <w:numId w:val="1"/>
        </w:numPr>
      </w:pPr>
      <w:r>
        <w:t>Analyze results of new experiments</w:t>
      </w:r>
      <w:r w:rsidR="00B838BE">
        <w:t xml:space="preserve"> employing methods</w:t>
      </w:r>
      <w:r>
        <w:t xml:space="preserve"> featured in </w:t>
      </w:r>
      <w:proofErr w:type="spellStart"/>
      <w:r w:rsidR="00B838BE">
        <w:rPr>
          <w:rFonts w:ascii="Cambria" w:hAnsi="Cambria"/>
        </w:rPr>
        <w:t>Ü</w:t>
      </w:r>
      <w:r>
        <w:t>nal</w:t>
      </w:r>
      <w:proofErr w:type="spellEnd"/>
      <w:r>
        <w:t xml:space="preserve"> </w:t>
      </w:r>
      <w:r w:rsidRPr="00B838BE">
        <w:rPr>
          <w:i/>
        </w:rPr>
        <w:t>et al</w:t>
      </w:r>
    </w:p>
    <w:p w:rsidR="008D3D4B" w:rsidRDefault="008D3D4B" w:rsidP="008D3D4B">
      <w:pPr>
        <w:pStyle w:val="ListParagraph"/>
      </w:pPr>
    </w:p>
    <w:p w:rsidR="00797A5F" w:rsidRDefault="000F0990" w:rsidP="000F0990">
      <w:pPr>
        <w:pStyle w:val="ListParagraph"/>
        <w:numPr>
          <w:ilvl w:val="0"/>
          <w:numId w:val="1"/>
        </w:numPr>
      </w:pPr>
      <w:r>
        <w:t>From a list of genes, interpret evidence to decide which are likely to directly influence a phenotype</w:t>
      </w:r>
    </w:p>
    <w:p w:rsidR="008D3D4B" w:rsidRDefault="008D3D4B" w:rsidP="008D3D4B"/>
    <w:p w:rsidR="000F0990" w:rsidRDefault="000F0990" w:rsidP="000F0990">
      <w:pPr>
        <w:pStyle w:val="ListParagraph"/>
        <w:numPr>
          <w:ilvl w:val="0"/>
          <w:numId w:val="1"/>
        </w:numPr>
      </w:pPr>
      <w:r>
        <w:t>Some genes work together and some oppose each other</w:t>
      </w:r>
      <w:r w:rsidR="009D0A29">
        <w:t>;</w:t>
      </w:r>
      <w:r>
        <w:t xml:space="preserve"> determine these relationships </w:t>
      </w:r>
      <w:r w:rsidR="009B4787">
        <w:t>and use them to build a genetic pathway</w:t>
      </w:r>
    </w:p>
    <w:p w:rsidR="008D3D4B" w:rsidRDefault="008D3D4B" w:rsidP="008D3D4B"/>
    <w:p w:rsidR="00AB3CEF" w:rsidRDefault="00821D27" w:rsidP="00AB3CEF">
      <w:pPr>
        <w:pStyle w:val="ListParagraph"/>
        <w:numPr>
          <w:ilvl w:val="0"/>
          <w:numId w:val="1"/>
        </w:numPr>
      </w:pPr>
      <w:r>
        <w:t>Infer gene function from</w:t>
      </w:r>
      <w:r w:rsidR="00AB3CEF">
        <w:t xml:space="preserve"> combined knowledge of phenotypes </w:t>
      </w:r>
      <w:r w:rsidR="009B4787">
        <w:t xml:space="preserve">of mutants </w:t>
      </w:r>
      <w:r w:rsidR="00AB3CEF">
        <w:t xml:space="preserve">and subcellular localization </w:t>
      </w:r>
      <w:r w:rsidR="009B4787">
        <w:t>of gene products</w:t>
      </w:r>
    </w:p>
    <w:p w:rsidR="008D3D4B" w:rsidRDefault="008D3D4B" w:rsidP="008D3D4B"/>
    <w:p w:rsidR="00AB3CEF" w:rsidRDefault="00AB3CEF" w:rsidP="00AB3CEF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Addressing and overcoming experimental limitations</w:t>
      </w:r>
    </w:p>
    <w:p w:rsidR="008D3D4B" w:rsidRDefault="008D3D4B" w:rsidP="008D3D4B">
      <w:pPr>
        <w:pBdr>
          <w:bottom w:val="single" w:sz="12" w:space="1" w:color="auto"/>
        </w:pBdr>
        <w:ind w:left="360"/>
      </w:pPr>
    </w:p>
    <w:p w:rsidR="00AB3CEF" w:rsidRDefault="00AB3CEF" w:rsidP="00AB3CEF"/>
    <w:p w:rsidR="008D3D4B" w:rsidRDefault="008D3D4B" w:rsidP="00AB3CEF"/>
    <w:p w:rsidR="00AB3CEF" w:rsidRPr="00B838BE" w:rsidRDefault="00AB3CEF" w:rsidP="00AB3CEF">
      <w:pPr>
        <w:rPr>
          <w:b/>
        </w:rPr>
      </w:pPr>
      <w:r w:rsidRPr="00B838BE">
        <w:rPr>
          <w:b/>
        </w:rPr>
        <w:t>Premise</w:t>
      </w:r>
    </w:p>
    <w:p w:rsidR="00AB3CEF" w:rsidRDefault="00AB3CEF" w:rsidP="00AB3CEF"/>
    <w:p w:rsidR="008D3D4B" w:rsidRDefault="00AB3CEF">
      <w:r>
        <w:t xml:space="preserve">A key finding from </w:t>
      </w:r>
      <w:proofErr w:type="spellStart"/>
      <w:r>
        <w:t>Unal</w:t>
      </w:r>
      <w:proofErr w:type="spellEnd"/>
      <w:r>
        <w:t xml:space="preserve"> </w:t>
      </w:r>
      <w:r>
        <w:rPr>
          <w:i/>
        </w:rPr>
        <w:t>e</w:t>
      </w:r>
      <w:r w:rsidR="009D0A29">
        <w:rPr>
          <w:i/>
        </w:rPr>
        <w:t>t</w:t>
      </w:r>
      <w:r>
        <w:rPr>
          <w:i/>
        </w:rPr>
        <w:t xml:space="preserve"> al</w:t>
      </w:r>
      <w:r w:rsidR="009D0A29">
        <w:rPr>
          <w:i/>
        </w:rPr>
        <w:t>.</w:t>
      </w:r>
      <w:r>
        <w:rPr>
          <w:i/>
        </w:rPr>
        <w:t xml:space="preserve"> </w:t>
      </w:r>
      <w:r>
        <w:t xml:space="preserve">was that cellular events of sporulation that follow activation of the transcription factor </w:t>
      </w:r>
      <w:r w:rsidR="00D7366C" w:rsidRPr="008D3D4B">
        <w:rPr>
          <w:i/>
        </w:rPr>
        <w:t>Ndt80</w:t>
      </w:r>
      <w:r>
        <w:rPr>
          <w:i/>
        </w:rPr>
        <w:t xml:space="preserve"> </w:t>
      </w:r>
      <w:r>
        <w:t xml:space="preserve">are necessary </w:t>
      </w:r>
      <w:r w:rsidR="00775A86">
        <w:t xml:space="preserve">to reset replicative life span. Moreover, artificially driving expression of </w:t>
      </w:r>
      <w:r w:rsidR="00775A86">
        <w:rPr>
          <w:i/>
        </w:rPr>
        <w:t>N</w:t>
      </w:r>
      <w:r w:rsidR="009D0A29">
        <w:rPr>
          <w:i/>
        </w:rPr>
        <w:t>dt</w:t>
      </w:r>
      <w:r w:rsidR="00775A86">
        <w:rPr>
          <w:i/>
        </w:rPr>
        <w:t xml:space="preserve">80 </w:t>
      </w:r>
      <w:r w:rsidR="00775A86">
        <w:t xml:space="preserve">in mitotic cells </w:t>
      </w:r>
      <w:r w:rsidR="00D7366C">
        <w:t xml:space="preserve">activates the same program. </w:t>
      </w:r>
    </w:p>
    <w:p w:rsidR="008D3D4B" w:rsidRDefault="008D3D4B"/>
    <w:p w:rsidR="008D3D4B" w:rsidRDefault="00A54E2E">
      <w:r w:rsidRPr="007570D1">
        <w:rPr>
          <w:i/>
        </w:rPr>
        <w:t>Which genes are involved in life span resetting and what processes do they affect?</w:t>
      </w:r>
      <w:r>
        <w:t xml:space="preserve"> </w:t>
      </w:r>
    </w:p>
    <w:p w:rsidR="008D3D4B" w:rsidRDefault="008D3D4B"/>
    <w:p w:rsidR="00797A5F" w:rsidRDefault="00D7366C">
      <w:r w:rsidRPr="008D3D4B">
        <w:rPr>
          <w:i/>
        </w:rPr>
        <w:t>Ndt80</w:t>
      </w:r>
      <w:r>
        <w:t xml:space="preserve"> activates expression of </w:t>
      </w:r>
      <w:r w:rsidR="00A54E2E">
        <w:t xml:space="preserve">many genes directly and inactivates some indirectly. We will determine </w:t>
      </w:r>
      <w:r w:rsidR="001A4036">
        <w:t xml:space="preserve">the genes that function downstream of </w:t>
      </w:r>
      <w:r w:rsidR="001A4036">
        <w:rPr>
          <w:i/>
        </w:rPr>
        <w:t>N</w:t>
      </w:r>
      <w:r w:rsidR="009D0A29">
        <w:rPr>
          <w:i/>
        </w:rPr>
        <w:t>dt</w:t>
      </w:r>
      <w:r w:rsidR="001A4036">
        <w:rPr>
          <w:i/>
        </w:rPr>
        <w:t xml:space="preserve">80 </w:t>
      </w:r>
      <w:r w:rsidR="003C4CFE">
        <w:t xml:space="preserve">and build a genetic pathway for the genetic control of life span resetting. </w:t>
      </w:r>
    </w:p>
    <w:p w:rsidR="007570D1" w:rsidRDefault="007570D1"/>
    <w:p w:rsidR="008D3D4B" w:rsidRDefault="008D3D4B"/>
    <w:p w:rsidR="00DE71A2" w:rsidRDefault="00DE71A2"/>
    <w:p w:rsidR="007570D1" w:rsidRPr="007570D1" w:rsidRDefault="007570D1">
      <w:pPr>
        <w:rPr>
          <w:b/>
        </w:rPr>
      </w:pPr>
      <w:r>
        <w:rPr>
          <w:b/>
        </w:rPr>
        <w:t>Experiment 1: Further examination of Ndt80 target genes</w:t>
      </w:r>
    </w:p>
    <w:p w:rsidR="00756FE8" w:rsidRPr="007570D1" w:rsidRDefault="00756FE8">
      <w:pPr>
        <w:rPr>
          <w:b/>
        </w:rPr>
      </w:pPr>
    </w:p>
    <w:p w:rsidR="0030493E" w:rsidRDefault="000A2DCD">
      <w:proofErr w:type="spellStart"/>
      <w:r>
        <w:t>Transcriptome</w:t>
      </w:r>
      <w:proofErr w:type="spellEnd"/>
      <w:r>
        <w:t xml:space="preserve"> profiling, which measures the abundance of all messenger RNAs in a sample, was performed on samples of cells passing synchronously through </w:t>
      </w:r>
      <w:r w:rsidR="00475E52">
        <w:t xml:space="preserve">sporulation </w:t>
      </w:r>
      <w:r>
        <w:t xml:space="preserve">harvested just prior </w:t>
      </w:r>
      <w:r w:rsidR="00475E52">
        <w:t xml:space="preserve">to and following </w:t>
      </w:r>
      <w:r>
        <w:t xml:space="preserve">activation of </w:t>
      </w:r>
      <w:r>
        <w:rPr>
          <w:i/>
        </w:rPr>
        <w:t>N</w:t>
      </w:r>
      <w:r w:rsidR="009D0A29">
        <w:rPr>
          <w:i/>
        </w:rPr>
        <w:t>dt</w:t>
      </w:r>
      <w:r>
        <w:rPr>
          <w:i/>
        </w:rPr>
        <w:t>80</w:t>
      </w:r>
      <w:r w:rsidR="00475E52">
        <w:t xml:space="preserve">. </w:t>
      </w:r>
      <w:r>
        <w:t xml:space="preserve"> </w:t>
      </w:r>
      <w:r w:rsidR="00725D2A">
        <w:t>A</w:t>
      </w:r>
      <w:r w:rsidR="009D0A29">
        <w:t>bout</w:t>
      </w:r>
      <w:r w:rsidR="00725D2A">
        <w:t xml:space="preserve"> 100 genes showed induced mRNA levels while another </w:t>
      </w:r>
      <w:r w:rsidR="00725D2A">
        <w:lastRenderedPageBreak/>
        <w:t xml:space="preserve">100 showed reduced levels. You decide to determine the replicative life span </w:t>
      </w:r>
      <w:r w:rsidR="0030493E">
        <w:t xml:space="preserve">(RLS) </w:t>
      </w:r>
      <w:r w:rsidR="00725D2A">
        <w:t xml:space="preserve">of yeast strains deleted for each of the top five up-regulated and down-regulated genes. </w:t>
      </w:r>
    </w:p>
    <w:p w:rsidR="0030493E" w:rsidRDefault="0030493E"/>
    <w:tbl>
      <w:tblPr>
        <w:tblStyle w:val="TableGrid"/>
        <w:tblW w:w="0" w:type="auto"/>
        <w:tblInd w:w="1296" w:type="dxa"/>
        <w:tblLook w:val="00A0" w:firstRow="1" w:lastRow="0" w:firstColumn="1" w:lastColumn="0" w:noHBand="0" w:noVBand="0"/>
      </w:tblPr>
      <w:tblGrid>
        <w:gridCol w:w="3293"/>
        <w:gridCol w:w="3293"/>
      </w:tblGrid>
      <w:tr w:rsidR="0030493E">
        <w:trPr>
          <w:trHeight w:val="292"/>
        </w:trPr>
        <w:tc>
          <w:tcPr>
            <w:tcW w:w="3293" w:type="dxa"/>
          </w:tcPr>
          <w:p w:rsidR="0030493E" w:rsidRDefault="0030493E">
            <w:r>
              <w:t>Top 5 down-regulated genes</w:t>
            </w:r>
          </w:p>
        </w:tc>
        <w:tc>
          <w:tcPr>
            <w:tcW w:w="3293" w:type="dxa"/>
          </w:tcPr>
          <w:p w:rsidR="0030493E" w:rsidRDefault="0030493E">
            <w:r>
              <w:t>Top 5 up-regulated genes</w:t>
            </w:r>
          </w:p>
        </w:tc>
      </w:tr>
      <w:tr w:rsidR="0030493E">
        <w:trPr>
          <w:trHeight w:val="306"/>
        </w:trPr>
        <w:tc>
          <w:tcPr>
            <w:tcW w:w="3293" w:type="dxa"/>
          </w:tcPr>
          <w:p w:rsidR="0030493E" w:rsidRPr="008D3D4B" w:rsidRDefault="0030493E" w:rsidP="0030493E">
            <w:pPr>
              <w:rPr>
                <w:i/>
              </w:rPr>
            </w:pPr>
            <w:r w:rsidRPr="008D3D4B">
              <w:rPr>
                <w:i/>
              </w:rPr>
              <w:t>GENEA</w:t>
            </w:r>
          </w:p>
        </w:tc>
        <w:tc>
          <w:tcPr>
            <w:tcW w:w="3293" w:type="dxa"/>
          </w:tcPr>
          <w:p w:rsidR="0030493E" w:rsidRPr="008D3D4B" w:rsidRDefault="0030493E">
            <w:pPr>
              <w:rPr>
                <w:i/>
              </w:rPr>
            </w:pPr>
            <w:r w:rsidRPr="008D3D4B">
              <w:rPr>
                <w:i/>
              </w:rPr>
              <w:t>GENEF</w:t>
            </w:r>
          </w:p>
        </w:tc>
      </w:tr>
      <w:tr w:rsidR="0030493E">
        <w:trPr>
          <w:trHeight w:val="306"/>
        </w:trPr>
        <w:tc>
          <w:tcPr>
            <w:tcW w:w="3293" w:type="dxa"/>
          </w:tcPr>
          <w:p w:rsidR="0030493E" w:rsidRPr="008D3D4B" w:rsidRDefault="0030493E">
            <w:pPr>
              <w:rPr>
                <w:i/>
              </w:rPr>
            </w:pPr>
            <w:r w:rsidRPr="008D3D4B">
              <w:rPr>
                <w:i/>
              </w:rPr>
              <w:t>GENEB</w:t>
            </w:r>
          </w:p>
        </w:tc>
        <w:tc>
          <w:tcPr>
            <w:tcW w:w="3293" w:type="dxa"/>
          </w:tcPr>
          <w:p w:rsidR="0030493E" w:rsidRPr="008D3D4B" w:rsidRDefault="0030493E">
            <w:pPr>
              <w:rPr>
                <w:i/>
              </w:rPr>
            </w:pPr>
            <w:r w:rsidRPr="008D3D4B">
              <w:rPr>
                <w:i/>
              </w:rPr>
              <w:t>GENEG</w:t>
            </w:r>
          </w:p>
        </w:tc>
      </w:tr>
      <w:tr w:rsidR="0030493E">
        <w:trPr>
          <w:trHeight w:val="292"/>
        </w:trPr>
        <w:tc>
          <w:tcPr>
            <w:tcW w:w="3293" w:type="dxa"/>
          </w:tcPr>
          <w:p w:rsidR="0030493E" w:rsidRPr="008D3D4B" w:rsidRDefault="0030493E">
            <w:pPr>
              <w:rPr>
                <w:i/>
              </w:rPr>
            </w:pPr>
            <w:r w:rsidRPr="008D3D4B">
              <w:rPr>
                <w:i/>
              </w:rPr>
              <w:t>GENEC</w:t>
            </w:r>
          </w:p>
        </w:tc>
        <w:tc>
          <w:tcPr>
            <w:tcW w:w="3293" w:type="dxa"/>
          </w:tcPr>
          <w:p w:rsidR="0030493E" w:rsidRPr="008D3D4B" w:rsidRDefault="0030493E">
            <w:pPr>
              <w:rPr>
                <w:i/>
              </w:rPr>
            </w:pPr>
            <w:r w:rsidRPr="008D3D4B">
              <w:rPr>
                <w:i/>
              </w:rPr>
              <w:t>GENEH</w:t>
            </w:r>
          </w:p>
        </w:tc>
      </w:tr>
      <w:tr w:rsidR="0030493E">
        <w:trPr>
          <w:trHeight w:val="306"/>
        </w:trPr>
        <w:tc>
          <w:tcPr>
            <w:tcW w:w="3293" w:type="dxa"/>
          </w:tcPr>
          <w:p w:rsidR="0030493E" w:rsidRPr="008D3D4B" w:rsidRDefault="0030493E">
            <w:pPr>
              <w:rPr>
                <w:i/>
              </w:rPr>
            </w:pPr>
            <w:r w:rsidRPr="008D3D4B">
              <w:rPr>
                <w:i/>
              </w:rPr>
              <w:t>GENED</w:t>
            </w:r>
          </w:p>
        </w:tc>
        <w:tc>
          <w:tcPr>
            <w:tcW w:w="3293" w:type="dxa"/>
          </w:tcPr>
          <w:p w:rsidR="0030493E" w:rsidRPr="008D3D4B" w:rsidRDefault="0030493E">
            <w:pPr>
              <w:rPr>
                <w:i/>
              </w:rPr>
            </w:pPr>
            <w:r w:rsidRPr="008D3D4B">
              <w:rPr>
                <w:i/>
              </w:rPr>
              <w:t>GENEI</w:t>
            </w:r>
          </w:p>
        </w:tc>
      </w:tr>
      <w:tr w:rsidR="0030493E">
        <w:trPr>
          <w:trHeight w:val="306"/>
        </w:trPr>
        <w:tc>
          <w:tcPr>
            <w:tcW w:w="3293" w:type="dxa"/>
          </w:tcPr>
          <w:p w:rsidR="0030493E" w:rsidRPr="008D3D4B" w:rsidRDefault="0030493E">
            <w:pPr>
              <w:rPr>
                <w:i/>
              </w:rPr>
            </w:pPr>
            <w:r w:rsidRPr="008D3D4B">
              <w:rPr>
                <w:i/>
              </w:rPr>
              <w:t>GENEE</w:t>
            </w:r>
          </w:p>
        </w:tc>
        <w:tc>
          <w:tcPr>
            <w:tcW w:w="3293" w:type="dxa"/>
          </w:tcPr>
          <w:p w:rsidR="0030493E" w:rsidRPr="008D3D4B" w:rsidRDefault="0030493E">
            <w:pPr>
              <w:rPr>
                <w:i/>
              </w:rPr>
            </w:pPr>
            <w:r w:rsidRPr="008D3D4B">
              <w:rPr>
                <w:i/>
              </w:rPr>
              <w:t>GENEJ</w:t>
            </w:r>
          </w:p>
        </w:tc>
      </w:tr>
    </w:tbl>
    <w:p w:rsidR="00B06201" w:rsidRDefault="00B06201"/>
    <w:p w:rsidR="008D3D4B" w:rsidRDefault="008D3D4B"/>
    <w:p w:rsidR="00DE71A2" w:rsidRDefault="00DE71A2"/>
    <w:p w:rsidR="00DE71A2" w:rsidRPr="007570D1" w:rsidRDefault="00DE71A2" w:rsidP="00DE71A2">
      <w:pPr>
        <w:rPr>
          <w:b/>
        </w:rPr>
      </w:pPr>
      <w:r w:rsidRPr="007570D1">
        <w:rPr>
          <w:b/>
        </w:rPr>
        <w:t>Interpret</w:t>
      </w:r>
      <w:r>
        <w:rPr>
          <w:b/>
        </w:rPr>
        <w:t>:</w:t>
      </w:r>
    </w:p>
    <w:p w:rsidR="00DE71A2" w:rsidRDefault="00DE71A2" w:rsidP="00DE71A2"/>
    <w:p w:rsidR="00DE71A2" w:rsidRDefault="00DE71A2" w:rsidP="00DE71A2">
      <w:r>
        <w:t xml:space="preserve">Genetic pathways can be deduced from genes whose activities correlate with a phenotype. Below, fill in those genes up or down-regulated by </w:t>
      </w:r>
      <w:r w:rsidRPr="008D3D4B">
        <w:rPr>
          <w:i/>
        </w:rPr>
        <w:t>Ndt80</w:t>
      </w:r>
      <w:r>
        <w:t xml:space="preserve"> that affect life span according the RLS data from Activity Slide 1. Draw an arrow (</w:t>
      </w:r>
      <w:r>
        <w:sym w:font="Symbol" w:char="F0AF"/>
      </w:r>
      <w:r>
        <w:t>) for genes activated or a blunted-arrow (</w:t>
      </w:r>
      <w:r>
        <w:sym w:font="Symbol" w:char="F05E"/>
      </w:r>
      <w:r>
        <w:t>) for those inhibited by Ndt80. Similarly, indicate their influence (</w:t>
      </w:r>
      <w:r>
        <w:sym w:font="Symbol" w:char="F0AF"/>
      </w:r>
      <w:r>
        <w:t xml:space="preserve"> for increased or </w:t>
      </w:r>
      <w:r>
        <w:sym w:font="Symbol" w:char="F05E"/>
      </w:r>
      <w:r>
        <w:t xml:space="preserve"> for decreased) on RLS relative to wild-type.</w:t>
      </w:r>
    </w:p>
    <w:p w:rsidR="00DE71A2" w:rsidRDefault="00DE71A2"/>
    <w:p w:rsidR="00DE71A2" w:rsidRDefault="00DE71A2"/>
    <w:p w:rsidR="00DE71A2" w:rsidRDefault="00DE71A2"/>
    <w:p w:rsidR="00DE71A2" w:rsidRDefault="00DE71A2"/>
    <w:p w:rsidR="00DE71A2" w:rsidRDefault="00DE71A2"/>
    <w:p w:rsidR="00DE71A2" w:rsidRDefault="00DE71A2"/>
    <w:p w:rsidR="00DE71A2" w:rsidRDefault="00DE71A2" w:rsidP="00DE71A2"/>
    <w:p w:rsidR="00DE71A2" w:rsidRDefault="00DE71A2" w:rsidP="00DE71A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9pt;margin-top:1.7pt;width:108pt;height:63pt;z-index:251670528;mso-wrap-edited:f;mso-position-horizontal:absolute;mso-position-vertical:absolute" wrapcoords="0 0 21600 0 21600 21600 0 21600 0 0" filled="f" stroked="f">
            <v:fill o:detectmouseclick="t"/>
            <v:textbox style="mso-next-textbox:#_x0000_s1047" inset=",7.2pt,,7.2pt">
              <w:txbxContent>
                <w:p w:rsidR="00DE71A2" w:rsidRPr="00F87741" w:rsidRDefault="00DE71A2" w:rsidP="00DE71A2">
                  <w:pPr>
                    <w:rPr>
                      <w:b/>
                    </w:rPr>
                  </w:pPr>
                  <w:r w:rsidRPr="00F87741">
                    <w:rPr>
                      <w:b/>
                    </w:rPr>
                    <w:t>Regulator</w:t>
                  </w:r>
                </w:p>
                <w:p w:rsidR="00DE71A2" w:rsidRDefault="00DE71A2" w:rsidP="00DE71A2">
                  <w:r>
                    <w:t>(</w:t>
                  </w:r>
                  <w:proofErr w:type="gramStart"/>
                  <w:r>
                    <w:t>directs</w:t>
                  </w:r>
                  <w:proofErr w:type="gramEnd"/>
                  <w:r>
                    <w:t xml:space="preserve"> other genes)</w:t>
                  </w:r>
                </w:p>
              </w:txbxContent>
            </v:textbox>
            <w10:wrap type="tight"/>
          </v:shape>
        </w:pict>
      </w:r>
    </w:p>
    <w:p w:rsidR="00DE71A2" w:rsidRDefault="00DE71A2" w:rsidP="00DE71A2"/>
    <w:p w:rsidR="00DE71A2" w:rsidRDefault="00DE71A2" w:rsidP="00DE71A2"/>
    <w:p w:rsidR="00DE71A2" w:rsidRDefault="00DE71A2" w:rsidP="00DE71A2"/>
    <w:p w:rsidR="00DE71A2" w:rsidRDefault="00DE71A2" w:rsidP="00DE71A2"/>
    <w:p w:rsidR="00DE71A2" w:rsidRDefault="00DE71A2" w:rsidP="00DE71A2">
      <w:r>
        <w:rPr>
          <w:noProof/>
        </w:rPr>
        <w:pict>
          <v:shape id="_x0000_s1048" type="#_x0000_t202" style="position:absolute;margin-left:-9pt;margin-top:12.35pt;width:108pt;height:63pt;z-index:251671552;mso-wrap-edited:f;mso-position-horizontal:absolute;mso-position-vertical:absolute" wrapcoords="0 0 21600 0 21600 21600 0 21600 0 0" filled="f" stroked="f">
            <v:fill o:detectmouseclick="t"/>
            <v:textbox style="mso-next-textbox:#_x0000_s1048" inset=",7.2pt,,7.2pt">
              <w:txbxContent>
                <w:p w:rsidR="00DE71A2" w:rsidRPr="00F87741" w:rsidRDefault="00DE71A2" w:rsidP="00DE71A2">
                  <w:pPr>
                    <w:rPr>
                      <w:b/>
                    </w:rPr>
                  </w:pPr>
                  <w:r w:rsidRPr="00F87741">
                    <w:rPr>
                      <w:b/>
                    </w:rPr>
                    <w:t>Effectors</w:t>
                  </w:r>
                </w:p>
                <w:p w:rsidR="00DE71A2" w:rsidRDefault="00DE71A2" w:rsidP="00DE71A2">
                  <w:r>
                    <w:t>(</w:t>
                  </w:r>
                  <w:proofErr w:type="gramStart"/>
                  <w:r>
                    <w:t>carry</w:t>
                  </w:r>
                  <w:proofErr w:type="gramEnd"/>
                  <w:r>
                    <w:t xml:space="preserve"> out the dirty work)</w:t>
                  </w:r>
                </w:p>
              </w:txbxContent>
            </v:textbox>
            <w10:wrap type="tight"/>
          </v:shape>
        </w:pict>
      </w:r>
    </w:p>
    <w:p w:rsidR="00DE71A2" w:rsidRDefault="00DE71A2" w:rsidP="00DE71A2"/>
    <w:p w:rsidR="00DE71A2" w:rsidRDefault="00DE71A2" w:rsidP="00DE71A2"/>
    <w:p w:rsidR="00DE71A2" w:rsidRDefault="00DE71A2" w:rsidP="00DE71A2"/>
    <w:p w:rsidR="00DE71A2" w:rsidRDefault="00DE71A2" w:rsidP="00DE71A2"/>
    <w:p w:rsidR="00DE71A2" w:rsidRDefault="00DE71A2" w:rsidP="00DE71A2"/>
    <w:p w:rsidR="00DE71A2" w:rsidRDefault="00DE71A2" w:rsidP="00DE71A2">
      <w:r>
        <w:rPr>
          <w:noProof/>
        </w:rPr>
        <w:pict>
          <v:shape id="_x0000_s1049" type="#_x0000_t202" style="position:absolute;margin-left:-9pt;margin-top:8.95pt;width:117pt;height:45pt;z-index:251672576;mso-wrap-edited:f;mso-position-horizontal:absolute;mso-position-vertical:absolute" wrapcoords="0 0 21600 0 21600 21600 0 21600 0 0" filled="f" stroked="f">
            <v:fill o:detectmouseclick="t"/>
            <v:textbox style="mso-next-textbox:#_x0000_s1049" inset=",7.2pt,,7.2pt">
              <w:txbxContent>
                <w:p w:rsidR="00DE71A2" w:rsidRDefault="00DE71A2" w:rsidP="00DE71A2">
                  <w:pPr>
                    <w:rPr>
                      <w:b/>
                    </w:rPr>
                  </w:pPr>
                  <w:r w:rsidRPr="00F87741">
                    <w:rPr>
                      <w:b/>
                    </w:rPr>
                    <w:t>Phenotype</w:t>
                  </w:r>
                </w:p>
                <w:p w:rsidR="00DE71A2" w:rsidRPr="00F87741" w:rsidRDefault="00DE71A2" w:rsidP="00DE71A2">
                  <w:r>
                    <w:t>(</w:t>
                  </w:r>
                  <w:proofErr w:type="gramStart"/>
                  <w:r>
                    <w:t>observable</w:t>
                  </w:r>
                  <w:proofErr w:type="gramEnd"/>
                  <w:r>
                    <w:t xml:space="preserve"> trait)</w:t>
                  </w:r>
                </w:p>
              </w:txbxContent>
            </v:textbox>
            <w10:wrap type="tight"/>
          </v:shape>
        </w:pict>
      </w:r>
    </w:p>
    <w:p w:rsidR="00DE71A2" w:rsidRDefault="00DE71A2" w:rsidP="00DE71A2">
      <w:r>
        <w:rPr>
          <w:noProof/>
        </w:rPr>
        <w:pict>
          <v:oval id="_x0000_s1046" style="position:absolute;margin-left:108pt;margin-top:-167.15pt;width:71.25pt;height:35.25pt;z-index:251669504;mso-wrap-edited:f;mso-position-horizontal:absolute;mso-position-vertical:absolute" wrapcoords="6480 -600 3600 600 -1440 6000 -1440 11400 -1080 19800 4320 25800 5400 25800 16560 25800 17640 25800 23400 19800 23760 11400 23400 6600 17640 600 14760 -600 6480 -6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046" inset=",7.2pt,,7.2pt">
              <w:txbxContent>
                <w:p w:rsidR="00DE71A2" w:rsidRDefault="00DE71A2" w:rsidP="00DE71A2">
                  <w:r>
                    <w:t>NDT80</w:t>
                  </w:r>
                </w:p>
              </w:txbxContent>
            </v:textbox>
            <w10:wrap type="tight"/>
          </v:oval>
        </w:pict>
      </w:r>
      <w:r>
        <w:rPr>
          <w:noProof/>
        </w:rPr>
        <w:pict>
          <v:shape id="_x0000_s1050" type="#_x0000_t202" style="position:absolute;margin-left:63pt;margin-top:3.85pt;width:180pt;height:36pt;z-index:25167360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DE71A2" w:rsidRPr="00137384" w:rsidRDefault="00DE71A2" w:rsidP="00DE71A2">
                  <w:pPr>
                    <w:rPr>
                      <w:b/>
                      <w:sz w:val="32"/>
                    </w:rPr>
                  </w:pPr>
                  <w:r w:rsidRPr="00137384">
                    <w:rPr>
                      <w:b/>
                      <w:sz w:val="32"/>
                    </w:rPr>
                    <w:t>Replicative life span</w:t>
                  </w:r>
                </w:p>
              </w:txbxContent>
            </v:textbox>
            <w10:wrap type="tight"/>
          </v:shape>
        </w:pict>
      </w:r>
    </w:p>
    <w:p w:rsidR="00DE71A2" w:rsidRDefault="00DE71A2" w:rsidP="00DE71A2"/>
    <w:p w:rsidR="00DE71A2" w:rsidRDefault="00DE71A2" w:rsidP="00DE71A2"/>
    <w:p w:rsidR="00DE71A2" w:rsidRDefault="00DE71A2" w:rsidP="00DE71A2">
      <w:pPr>
        <w:pBdr>
          <w:bottom w:val="single" w:sz="12" w:space="1" w:color="auto"/>
        </w:pBdr>
        <w:rPr>
          <w:b/>
        </w:rPr>
      </w:pPr>
    </w:p>
    <w:p w:rsidR="00DE71A2" w:rsidRDefault="00DE71A2" w:rsidP="00DE71A2">
      <w:pPr>
        <w:pBdr>
          <w:bottom w:val="single" w:sz="12" w:space="1" w:color="auto"/>
        </w:pBdr>
        <w:rPr>
          <w:b/>
        </w:rPr>
      </w:pPr>
    </w:p>
    <w:p w:rsidR="00DE71A2" w:rsidRDefault="00DE71A2" w:rsidP="00DE71A2">
      <w:pPr>
        <w:pBdr>
          <w:bottom w:val="single" w:sz="12" w:space="1" w:color="auto"/>
        </w:pBdr>
        <w:rPr>
          <w:b/>
        </w:rPr>
      </w:pPr>
    </w:p>
    <w:p w:rsidR="00DE71A2" w:rsidRDefault="00DE71A2" w:rsidP="00DE71A2">
      <w:pPr>
        <w:pBdr>
          <w:bottom w:val="single" w:sz="12" w:space="1" w:color="auto"/>
        </w:pBdr>
        <w:rPr>
          <w:b/>
        </w:rPr>
      </w:pPr>
    </w:p>
    <w:p w:rsidR="00DE71A2" w:rsidRPr="00245FCE" w:rsidRDefault="00DE71A2" w:rsidP="00DE71A2">
      <w:pPr>
        <w:pBdr>
          <w:bottom w:val="single" w:sz="12" w:space="1" w:color="auto"/>
        </w:pBdr>
        <w:rPr>
          <w:b/>
        </w:rPr>
      </w:pPr>
      <w:r w:rsidRPr="00245FCE">
        <w:rPr>
          <w:b/>
        </w:rPr>
        <w:lastRenderedPageBreak/>
        <w:t>Thought questions:</w:t>
      </w:r>
    </w:p>
    <w:p w:rsidR="00DE71A2" w:rsidRDefault="00DE71A2" w:rsidP="00DE71A2">
      <w:pPr>
        <w:pBdr>
          <w:bottom w:val="single" w:sz="12" w:space="1" w:color="auto"/>
        </w:pBdr>
      </w:pPr>
    </w:p>
    <w:p w:rsidR="00DE71A2" w:rsidRDefault="00DE71A2" w:rsidP="00DE71A2">
      <w:pPr>
        <w:pBdr>
          <w:bottom w:val="single" w:sz="12" w:space="1" w:color="auto"/>
        </w:pBdr>
      </w:pPr>
      <w:r>
        <w:t>What information have we left out of the genetic pathway above?</w:t>
      </w:r>
    </w:p>
    <w:p w:rsidR="00DE71A2" w:rsidRDefault="00DE71A2" w:rsidP="00DE71A2">
      <w:pPr>
        <w:pBdr>
          <w:bottom w:val="single" w:sz="12" w:space="1" w:color="auto"/>
        </w:pBdr>
      </w:pPr>
    </w:p>
    <w:p w:rsidR="00DE71A2" w:rsidRDefault="00DE71A2" w:rsidP="00DE71A2">
      <w:pPr>
        <w:pBdr>
          <w:bottom w:val="single" w:sz="12" w:space="1" w:color="auto"/>
        </w:pBdr>
      </w:pPr>
      <w:r>
        <w:t>What are testable hypotheses one can generate given the pathway above?</w:t>
      </w:r>
    </w:p>
    <w:p w:rsidR="00DE71A2" w:rsidRDefault="00DE71A2" w:rsidP="00DE71A2">
      <w:pPr>
        <w:pBdr>
          <w:bottom w:val="single" w:sz="12" w:space="1" w:color="auto"/>
        </w:pBdr>
      </w:pPr>
    </w:p>
    <w:p w:rsidR="00DE71A2" w:rsidRDefault="00DE71A2" w:rsidP="00DE71A2">
      <w:pPr>
        <w:pBdr>
          <w:bottom w:val="single" w:sz="12" w:space="1" w:color="auto"/>
        </w:pBdr>
      </w:pPr>
      <w:r>
        <w:t xml:space="preserve">If </w:t>
      </w:r>
      <w:r w:rsidRPr="008D3D4B">
        <w:rPr>
          <w:i/>
        </w:rPr>
        <w:t xml:space="preserve">Ndt80 </w:t>
      </w:r>
      <w:r>
        <w:t xml:space="preserve">only promotes increased gene expression, how can you explain its effect on </w:t>
      </w:r>
      <w:r>
        <w:rPr>
          <w:i/>
        </w:rPr>
        <w:t xml:space="preserve">GENEB </w:t>
      </w:r>
      <w:r>
        <w:t>expression? What does that say about connections within a genetic pathway?</w:t>
      </w:r>
    </w:p>
    <w:p w:rsidR="00DE71A2" w:rsidRDefault="00DE71A2" w:rsidP="00DE71A2">
      <w:pPr>
        <w:pBdr>
          <w:bottom w:val="single" w:sz="12" w:space="1" w:color="auto"/>
        </w:pBdr>
      </w:pPr>
    </w:p>
    <w:p w:rsidR="00DE71A2" w:rsidRDefault="00DE71A2" w:rsidP="00DE71A2">
      <w:pPr>
        <w:pBdr>
          <w:bottom w:val="single" w:sz="12" w:space="1" w:color="auto"/>
        </w:pBdr>
      </w:pPr>
    </w:p>
    <w:p w:rsidR="00DE71A2" w:rsidRDefault="00DE71A2" w:rsidP="00DE71A2">
      <w:pPr>
        <w:pBdr>
          <w:bottom w:val="single" w:sz="12" w:space="1" w:color="auto"/>
        </w:pBdr>
        <w:rPr>
          <w:b/>
        </w:rPr>
      </w:pPr>
      <w:r>
        <w:t>**</w:t>
      </w:r>
      <w:r w:rsidR="007570D1">
        <w:t>Activity S</w:t>
      </w:r>
      <w:r>
        <w:t>l</w:t>
      </w:r>
      <w:r w:rsidR="007570D1">
        <w:t>ide</w:t>
      </w:r>
      <w:r w:rsidR="005F3D4D">
        <w:t>s</w:t>
      </w:r>
      <w:r w:rsidR="007570D1">
        <w:t xml:space="preserve"> 1</w:t>
      </w:r>
      <w:r w:rsidR="005F3D4D">
        <w:t xml:space="preserve"> and 2</w:t>
      </w:r>
      <w:r w:rsidR="007570D1">
        <w:t>: R</w:t>
      </w:r>
      <w:r w:rsidR="0030493E">
        <w:t>esults of life span experiments when the above genes are knocked out or overexpres</w:t>
      </w:r>
      <w:r w:rsidR="005F3D4D">
        <w:t>sed</w:t>
      </w:r>
      <w:r>
        <w:t>**</w:t>
      </w:r>
    </w:p>
    <w:p w:rsidR="008D3D4B" w:rsidRDefault="008D3D4B">
      <w:pPr>
        <w:pBdr>
          <w:bottom w:val="single" w:sz="12" w:space="1" w:color="auto"/>
        </w:pBdr>
        <w:rPr>
          <w:b/>
        </w:rPr>
      </w:pPr>
    </w:p>
    <w:p w:rsidR="008D3D4B" w:rsidRDefault="00DE71A2">
      <w:pPr>
        <w:pBdr>
          <w:bottom w:val="single" w:sz="12" w:space="1" w:color="auto"/>
        </w:pBdr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531B495C" wp14:editId="58DA27BC">
            <wp:simplePos x="0" y="0"/>
            <wp:positionH relativeFrom="column">
              <wp:posOffset>-79375</wp:posOffset>
            </wp:positionH>
            <wp:positionV relativeFrom="paragraph">
              <wp:posOffset>146685</wp:posOffset>
            </wp:positionV>
            <wp:extent cx="6400800" cy="4800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455B552E" wp14:editId="5BDF90F0">
            <wp:extent cx="6400800" cy="480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F15A5A" w:rsidRDefault="00F15A5A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DE71A2" w:rsidRDefault="00DE71A2">
      <w:pPr>
        <w:pBdr>
          <w:bottom w:val="single" w:sz="12" w:space="1" w:color="auto"/>
        </w:pBdr>
        <w:rPr>
          <w:b/>
        </w:rPr>
      </w:pPr>
    </w:p>
    <w:p w:rsidR="00993470" w:rsidRPr="00B838BE" w:rsidRDefault="00993470">
      <w:pPr>
        <w:rPr>
          <w:b/>
        </w:rPr>
      </w:pPr>
      <w:r w:rsidRPr="00B838BE">
        <w:rPr>
          <w:b/>
        </w:rPr>
        <w:lastRenderedPageBreak/>
        <w:t xml:space="preserve">Experiment 2: Subcellular localization of target genes during </w:t>
      </w:r>
      <w:r w:rsidRPr="00B838BE">
        <w:rPr>
          <w:b/>
          <w:i/>
        </w:rPr>
        <w:t>N</w:t>
      </w:r>
      <w:r w:rsidR="009D0A29">
        <w:rPr>
          <w:b/>
          <w:i/>
        </w:rPr>
        <w:t>dt</w:t>
      </w:r>
      <w:r w:rsidRPr="00B838BE">
        <w:rPr>
          <w:b/>
          <w:i/>
        </w:rPr>
        <w:t xml:space="preserve">80 </w:t>
      </w:r>
      <w:r w:rsidRPr="00B838BE">
        <w:rPr>
          <w:b/>
        </w:rPr>
        <w:t xml:space="preserve">expression.  </w:t>
      </w:r>
    </w:p>
    <w:p w:rsidR="00993470" w:rsidRDefault="00993470"/>
    <w:p w:rsidR="00174D23" w:rsidRDefault="00BE363F">
      <w:r>
        <w:t>To further understand the targets of</w:t>
      </w:r>
      <w:r w:rsidRPr="008D3D4B">
        <w:rPr>
          <w:i/>
        </w:rPr>
        <w:t xml:space="preserve"> Ndt80</w:t>
      </w:r>
      <w:r>
        <w:t xml:space="preserve"> important for life span regulation</w:t>
      </w:r>
      <w:r w:rsidR="009D0A29">
        <w:t>,</w:t>
      </w:r>
      <w:r>
        <w:t xml:space="preserve"> you decide to create strains expressing a green fluorescent protein (GFP) tagged </w:t>
      </w:r>
      <w:r w:rsidR="00174D23">
        <w:t xml:space="preserve">version of each gene. You observe the following for each GFP fusion protein before, during and after a transient expression of </w:t>
      </w:r>
      <w:r w:rsidR="00174D23">
        <w:rPr>
          <w:i/>
        </w:rPr>
        <w:t>N</w:t>
      </w:r>
      <w:r w:rsidR="009D0A29">
        <w:rPr>
          <w:i/>
        </w:rPr>
        <w:t>dt</w:t>
      </w:r>
      <w:r w:rsidR="00174D23">
        <w:rPr>
          <w:i/>
        </w:rPr>
        <w:t>80</w:t>
      </w:r>
      <w:r w:rsidR="00174D23">
        <w:t xml:space="preserve"> by fluorescence microscopy. </w:t>
      </w:r>
    </w:p>
    <w:p w:rsidR="00535C04" w:rsidRDefault="00535C04"/>
    <w:p w:rsidR="00285AD0" w:rsidRDefault="00285AD0">
      <w:r>
        <w:t>****</w:t>
      </w:r>
      <w:proofErr w:type="gramStart"/>
      <w:r w:rsidR="00F15A5A">
        <w:t xml:space="preserve">Use </w:t>
      </w:r>
      <w:r w:rsidR="00C82E6E">
        <w:t xml:space="preserve"> </w:t>
      </w:r>
      <w:r w:rsidR="007570D1">
        <w:t>A</w:t>
      </w:r>
      <w:r>
        <w:t>ctivity</w:t>
      </w:r>
      <w:proofErr w:type="gramEnd"/>
      <w:r>
        <w:t xml:space="preserve"> </w:t>
      </w:r>
      <w:r w:rsidR="007570D1">
        <w:t>S</w:t>
      </w:r>
      <w:r>
        <w:t xml:space="preserve">lide </w:t>
      </w:r>
      <w:r w:rsidR="00B770CA">
        <w:t>3</w:t>
      </w:r>
      <w:r>
        <w:t xml:space="preserve"> for microscopy images****</w:t>
      </w:r>
    </w:p>
    <w:p w:rsidR="00F15A5A" w:rsidRDefault="00F15A5A"/>
    <w:p w:rsidR="00174D23" w:rsidRDefault="00174D23"/>
    <w:p w:rsidR="008D3D4B" w:rsidRDefault="00F15A5A">
      <w:r>
        <w:rPr>
          <w:noProof/>
        </w:rPr>
        <w:drawing>
          <wp:inline distT="0" distB="0" distL="0" distR="0">
            <wp:extent cx="6419088" cy="48097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088" cy="48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D4B" w:rsidRDefault="008D3D4B"/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174D23" w:rsidRPr="00942AB3" w:rsidRDefault="00174D23">
      <w:pPr>
        <w:rPr>
          <w:b/>
        </w:rPr>
      </w:pPr>
      <w:proofErr w:type="spellStart"/>
      <w:r w:rsidRPr="00942AB3">
        <w:rPr>
          <w:b/>
        </w:rPr>
        <w:lastRenderedPageBreak/>
        <w:t>GeneB</w:t>
      </w:r>
      <w:proofErr w:type="spellEnd"/>
      <w:r w:rsidRPr="00942AB3">
        <w:rPr>
          <w:b/>
        </w:rPr>
        <w:t>-GFP</w:t>
      </w:r>
    </w:p>
    <w:p w:rsidR="00174D23" w:rsidRDefault="00174D23"/>
    <w:p w:rsidR="00174D23" w:rsidRDefault="00174D23">
      <w:r>
        <w:t xml:space="preserve">Before: Localizes </w:t>
      </w:r>
      <w:r w:rsidR="0047370A">
        <w:t>to</w:t>
      </w:r>
      <w:r>
        <w:t xml:space="preserve"> filamentous structures in the cytoplasm (mitochondria) prior to induction. </w:t>
      </w:r>
    </w:p>
    <w:p w:rsidR="00174D23" w:rsidRDefault="00174D23"/>
    <w:p w:rsidR="00174D23" w:rsidRDefault="00174D23">
      <w:r>
        <w:t>During: Remains within cytoplasmic filamentous structures but decreases in GFP fluorescence.</w:t>
      </w:r>
    </w:p>
    <w:p w:rsidR="00174D23" w:rsidRDefault="00174D23"/>
    <w:p w:rsidR="00174D23" w:rsidRDefault="00174D23">
      <w:r>
        <w:t xml:space="preserve">After: Fluorescence intensity increases once again to pre-induction levels. </w:t>
      </w:r>
    </w:p>
    <w:p w:rsidR="00174D23" w:rsidRDefault="00174D23"/>
    <w:p w:rsidR="008D3D4B" w:rsidRDefault="008D3D4B">
      <w:pPr>
        <w:rPr>
          <w:b/>
        </w:rPr>
      </w:pPr>
    </w:p>
    <w:p w:rsidR="00174D23" w:rsidRPr="00942AB3" w:rsidRDefault="00174D23">
      <w:pPr>
        <w:rPr>
          <w:b/>
        </w:rPr>
      </w:pPr>
      <w:proofErr w:type="spellStart"/>
      <w:r w:rsidRPr="00942AB3">
        <w:rPr>
          <w:b/>
        </w:rPr>
        <w:t>GeneF</w:t>
      </w:r>
      <w:proofErr w:type="spellEnd"/>
      <w:r w:rsidRPr="00942AB3">
        <w:rPr>
          <w:b/>
        </w:rPr>
        <w:t>-GFP</w:t>
      </w:r>
    </w:p>
    <w:p w:rsidR="00174D23" w:rsidRDefault="00174D23"/>
    <w:p w:rsidR="004D16BA" w:rsidRDefault="00174D23">
      <w:r>
        <w:t>Before: Fluoresc</w:t>
      </w:r>
      <w:r w:rsidR="002C1EED">
        <w:t xml:space="preserve">ence signal mainly </w:t>
      </w:r>
      <w:r w:rsidR="00FD7102">
        <w:t>on the membrane of a</w:t>
      </w:r>
      <w:r w:rsidR="004D16BA">
        <w:t xml:space="preserve"> large semi-spherical cytoplasmic structure (vacuole).</w:t>
      </w:r>
    </w:p>
    <w:p w:rsidR="004D16BA" w:rsidRDefault="004D16BA"/>
    <w:p w:rsidR="004D16BA" w:rsidRPr="004D16BA" w:rsidRDefault="004D16BA">
      <w:r>
        <w:t xml:space="preserve">During: Fluorescence intensity within the cytoplasmic structure increases dramatically at first then returns to previously observed levels even while </w:t>
      </w:r>
      <w:r>
        <w:rPr>
          <w:i/>
        </w:rPr>
        <w:t>N</w:t>
      </w:r>
      <w:r w:rsidR="009D0A29">
        <w:rPr>
          <w:i/>
        </w:rPr>
        <w:t>dt</w:t>
      </w:r>
      <w:r>
        <w:rPr>
          <w:i/>
        </w:rPr>
        <w:t xml:space="preserve">80 </w:t>
      </w:r>
      <w:r>
        <w:t xml:space="preserve">is still </w:t>
      </w:r>
      <w:r w:rsidR="009C0F04">
        <w:t>being induced</w:t>
      </w:r>
      <w:r>
        <w:t xml:space="preserve">. </w:t>
      </w:r>
    </w:p>
    <w:p w:rsidR="004D16BA" w:rsidRDefault="004D16BA"/>
    <w:p w:rsidR="00174D23" w:rsidRPr="004D16BA" w:rsidRDefault="004D16BA">
      <w:r>
        <w:t xml:space="preserve">After: Identical fluorescence signal location and intensity as prior to </w:t>
      </w:r>
      <w:r>
        <w:rPr>
          <w:i/>
        </w:rPr>
        <w:t>N</w:t>
      </w:r>
      <w:r w:rsidR="009D0A29">
        <w:rPr>
          <w:i/>
        </w:rPr>
        <w:t>dt</w:t>
      </w:r>
      <w:r>
        <w:rPr>
          <w:i/>
        </w:rPr>
        <w:t>80</w:t>
      </w:r>
      <w:r>
        <w:t xml:space="preserve"> induction. </w:t>
      </w:r>
    </w:p>
    <w:p w:rsidR="00174D23" w:rsidRDefault="00174D23"/>
    <w:p w:rsidR="008D3D4B" w:rsidRDefault="008D3D4B">
      <w:pPr>
        <w:rPr>
          <w:b/>
        </w:rPr>
      </w:pPr>
    </w:p>
    <w:p w:rsidR="00174D23" w:rsidRPr="00942AB3" w:rsidRDefault="00174D23">
      <w:pPr>
        <w:rPr>
          <w:b/>
        </w:rPr>
      </w:pPr>
      <w:proofErr w:type="spellStart"/>
      <w:r w:rsidRPr="00942AB3">
        <w:rPr>
          <w:b/>
        </w:rPr>
        <w:t>GeneH</w:t>
      </w:r>
      <w:proofErr w:type="spellEnd"/>
      <w:r w:rsidRPr="00942AB3">
        <w:rPr>
          <w:b/>
        </w:rPr>
        <w:t>-GFP</w:t>
      </w:r>
    </w:p>
    <w:p w:rsidR="00174D23" w:rsidRDefault="00174D23"/>
    <w:p w:rsidR="00174D23" w:rsidRDefault="00174D23">
      <w:r>
        <w:t xml:space="preserve">Before: </w:t>
      </w:r>
      <w:r w:rsidR="005D23ED">
        <w:t xml:space="preserve">Fluorescence signal in </w:t>
      </w:r>
      <w:r w:rsidR="00CB6107">
        <w:t xml:space="preserve">a </w:t>
      </w:r>
      <w:r w:rsidR="005D23ED">
        <w:t>cy</w:t>
      </w:r>
      <w:r w:rsidR="00CB6107">
        <w:t>toplasmic filamentous structure</w:t>
      </w:r>
      <w:r w:rsidR="005D23ED">
        <w:t>.</w:t>
      </w:r>
    </w:p>
    <w:p w:rsidR="00174D23" w:rsidRDefault="00174D23"/>
    <w:p w:rsidR="00174D23" w:rsidRDefault="00174D23">
      <w:r>
        <w:t>During:</w:t>
      </w:r>
      <w:r w:rsidR="004D16BA">
        <w:t xml:space="preserve"> </w:t>
      </w:r>
      <w:r w:rsidR="004C1D84">
        <w:t>Early on, a</w:t>
      </w:r>
      <w:r w:rsidR="004D16BA">
        <w:t xml:space="preserve">ll fluorescence </w:t>
      </w:r>
      <w:proofErr w:type="gramStart"/>
      <w:r w:rsidR="004D16BA">
        <w:t>signal</w:t>
      </w:r>
      <w:proofErr w:type="gramEnd"/>
      <w:r w:rsidR="004D16BA">
        <w:t xml:space="preserve"> </w:t>
      </w:r>
      <w:r w:rsidR="004C1D84">
        <w:t>is now</w:t>
      </w:r>
      <w:r w:rsidR="004D16BA">
        <w:t xml:space="preserve"> found within the nucleus in a</w:t>
      </w:r>
      <w:r w:rsidR="00F12654">
        <w:t xml:space="preserve"> </w:t>
      </w:r>
      <w:r w:rsidR="004D16BA">
        <w:t>crescent-moon shape</w:t>
      </w:r>
      <w:r w:rsidR="00F12654">
        <w:t xml:space="preserve">. </w:t>
      </w:r>
      <w:r w:rsidR="004C1D84">
        <w:t>Later, t</w:t>
      </w:r>
      <w:r w:rsidR="00F12654">
        <w:t xml:space="preserve">he size of the crescent moon-like shape decreases by </w:t>
      </w:r>
      <w:r w:rsidR="005D23ED">
        <w:t>~</w:t>
      </w:r>
      <w:r w:rsidR="00F12654">
        <w:t xml:space="preserve">50% over the course of six hours. </w:t>
      </w:r>
    </w:p>
    <w:p w:rsidR="00174D23" w:rsidRDefault="00174D23"/>
    <w:p w:rsidR="005D23ED" w:rsidRDefault="00174D23" w:rsidP="0027144C">
      <w:pPr>
        <w:pBdr>
          <w:bottom w:val="single" w:sz="12" w:space="0" w:color="auto"/>
        </w:pBdr>
      </w:pPr>
      <w:r>
        <w:t xml:space="preserve">After: </w:t>
      </w:r>
      <w:r w:rsidR="00F12654">
        <w:t xml:space="preserve">GFP signal spreads over the entire </w:t>
      </w:r>
      <w:proofErr w:type="gramStart"/>
      <w:r w:rsidR="00F12654">
        <w:t>nucleus,</w:t>
      </w:r>
      <w:proofErr w:type="gramEnd"/>
      <w:r w:rsidR="00F12654">
        <w:t xml:space="preserve"> then becomes predominantly </w:t>
      </w:r>
      <w:r w:rsidR="005D23ED">
        <w:t xml:space="preserve">localized to filamentous structures within the cytoplasm. </w:t>
      </w:r>
    </w:p>
    <w:p w:rsidR="005D23ED" w:rsidRDefault="005D23ED" w:rsidP="0027144C">
      <w:pPr>
        <w:pBdr>
          <w:bottom w:val="single" w:sz="12" w:space="0" w:color="auto"/>
        </w:pBdr>
      </w:pPr>
    </w:p>
    <w:p w:rsidR="008D3D4B" w:rsidRDefault="008D3D4B" w:rsidP="0027144C">
      <w:pPr>
        <w:pBdr>
          <w:bottom w:val="single" w:sz="12" w:space="0" w:color="auto"/>
        </w:pBdr>
        <w:rPr>
          <w:b/>
        </w:rPr>
      </w:pPr>
    </w:p>
    <w:p w:rsidR="008D3D4B" w:rsidRDefault="008D3D4B" w:rsidP="0027144C">
      <w:pPr>
        <w:pBdr>
          <w:bottom w:val="single" w:sz="12" w:space="0" w:color="auto"/>
        </w:pBdr>
        <w:rPr>
          <w:b/>
        </w:rPr>
      </w:pPr>
    </w:p>
    <w:p w:rsidR="005D23ED" w:rsidRPr="00245FCE" w:rsidRDefault="005D23ED" w:rsidP="0027144C">
      <w:pPr>
        <w:pBdr>
          <w:bottom w:val="single" w:sz="12" w:space="0" w:color="auto"/>
        </w:pBdr>
        <w:rPr>
          <w:b/>
        </w:rPr>
      </w:pPr>
      <w:r w:rsidRPr="00245FCE">
        <w:rPr>
          <w:b/>
        </w:rPr>
        <w:t>Thought Questions:</w:t>
      </w:r>
    </w:p>
    <w:p w:rsidR="005D23ED" w:rsidRDefault="005D23ED" w:rsidP="0027144C">
      <w:pPr>
        <w:pBdr>
          <w:bottom w:val="single" w:sz="12" w:space="0" w:color="auto"/>
        </w:pBdr>
      </w:pPr>
    </w:p>
    <w:p w:rsidR="00431E52" w:rsidRDefault="00D9272E" w:rsidP="0027144C">
      <w:pPr>
        <w:pBdr>
          <w:bottom w:val="single" w:sz="12" w:space="0" w:color="auto"/>
        </w:pBdr>
      </w:pPr>
      <w:r>
        <w:t xml:space="preserve">The GFP-protein fusions examined either changed in abundance or localization in the course of </w:t>
      </w:r>
      <w:r>
        <w:rPr>
          <w:i/>
        </w:rPr>
        <w:t xml:space="preserve">NDT80 </w:t>
      </w:r>
      <w:r>
        <w:t xml:space="preserve">induction. Protein abundance or localization changes can occur as an undesirable consequence to the stress of sample preparation for microscopy. Describe a positive and negative control that could be used </w:t>
      </w:r>
      <w:r w:rsidR="00431E52">
        <w:t xml:space="preserve">to determine if the change in abundance of </w:t>
      </w:r>
      <w:proofErr w:type="spellStart"/>
      <w:r w:rsidR="00431E52">
        <w:t>GeneF</w:t>
      </w:r>
      <w:proofErr w:type="spellEnd"/>
      <w:r w:rsidR="00431E52">
        <w:t xml:space="preserve">-GFP was an artifact of sample preparation. </w:t>
      </w:r>
    </w:p>
    <w:p w:rsidR="00431E52" w:rsidRDefault="00431E52" w:rsidP="0027144C">
      <w:pPr>
        <w:pBdr>
          <w:bottom w:val="single" w:sz="12" w:space="0" w:color="auto"/>
        </w:pBdr>
      </w:pPr>
    </w:p>
    <w:p w:rsidR="00F15A5A" w:rsidRDefault="0047370A" w:rsidP="00D90A2B">
      <w:pPr>
        <w:pBdr>
          <w:bottom w:val="single" w:sz="12" w:space="0" w:color="auto"/>
        </w:pBdr>
      </w:pPr>
      <w:r>
        <w:t xml:space="preserve">An experienced yeast biologist could tell you with confidence that </w:t>
      </w:r>
      <w:proofErr w:type="spellStart"/>
      <w:r>
        <w:t>GeneF</w:t>
      </w:r>
      <w:proofErr w:type="spellEnd"/>
      <w:r>
        <w:t xml:space="preserve">-GFP localizes </w:t>
      </w:r>
      <w:r w:rsidR="00FD7102">
        <w:t>to the vacuolar membrane</w:t>
      </w:r>
      <w:r>
        <w:t xml:space="preserve"> (</w:t>
      </w:r>
      <w:r w:rsidR="00FD7102">
        <w:t xml:space="preserve">the vacuole is </w:t>
      </w:r>
      <w:r>
        <w:t xml:space="preserve">similar to the lysosome) by analyzing the microscopy images. However, they could not tell you with confidence whether </w:t>
      </w:r>
      <w:proofErr w:type="spellStart"/>
      <w:r>
        <w:t>GeneB</w:t>
      </w:r>
      <w:proofErr w:type="spellEnd"/>
      <w:r>
        <w:t>-GFP was within the mitochondria</w:t>
      </w:r>
      <w:r w:rsidR="001275F2">
        <w:t>l</w:t>
      </w:r>
      <w:r>
        <w:t xml:space="preserve"> matrix or on the cytoplasmic surface of the mitochondrial outer membrane. </w:t>
      </w:r>
      <w:r w:rsidR="0021767C">
        <w:t>Considering</w:t>
      </w:r>
      <w:r w:rsidR="0027144C">
        <w:t xml:space="preserve"> the following facts, how can you explain their inability to establish a</w:t>
      </w:r>
      <w:r w:rsidR="00FD7102">
        <w:t xml:space="preserve"> definitive</w:t>
      </w:r>
      <w:r w:rsidR="0027144C">
        <w:t xml:space="preserve"> localization of </w:t>
      </w:r>
      <w:proofErr w:type="spellStart"/>
      <w:r w:rsidR="0027144C">
        <w:t>GeneB</w:t>
      </w:r>
      <w:proofErr w:type="spellEnd"/>
      <w:r w:rsidR="0027144C">
        <w:t xml:space="preserve">-GFP? </w:t>
      </w:r>
    </w:p>
    <w:p w:rsidR="00F15A5A" w:rsidRDefault="00F15A5A" w:rsidP="00D90A2B">
      <w:pPr>
        <w:pBdr>
          <w:bottom w:val="single" w:sz="12" w:space="0" w:color="auto"/>
        </w:pBdr>
      </w:pPr>
    </w:p>
    <w:p w:rsidR="00D90A2B" w:rsidRDefault="00D90A2B" w:rsidP="00D90A2B">
      <w:pPr>
        <w:pBdr>
          <w:bottom w:val="single" w:sz="12" w:space="0" w:color="auto"/>
        </w:pBdr>
      </w:pPr>
      <w:r>
        <w:t xml:space="preserve">1. </w:t>
      </w:r>
      <w:proofErr w:type="gramStart"/>
      <w:r w:rsidR="0027144C">
        <w:t>the</w:t>
      </w:r>
      <w:proofErr w:type="gramEnd"/>
      <w:r w:rsidR="0027144C">
        <w:t xml:space="preserve"> diameter of a vacuole is roughly 1 micrometer </w:t>
      </w:r>
    </w:p>
    <w:p w:rsidR="0027144C" w:rsidRDefault="0027144C" w:rsidP="00D90A2B">
      <w:pPr>
        <w:pBdr>
          <w:bottom w:val="single" w:sz="12" w:space="0" w:color="auto"/>
        </w:pBdr>
      </w:pPr>
    </w:p>
    <w:p w:rsidR="00D90A2B" w:rsidRDefault="00D90A2B" w:rsidP="00D90A2B">
      <w:pPr>
        <w:pBdr>
          <w:bottom w:val="single" w:sz="12" w:space="0" w:color="auto"/>
        </w:pBdr>
      </w:pPr>
      <w:r>
        <w:t xml:space="preserve">2. </w:t>
      </w:r>
      <w:proofErr w:type="gramStart"/>
      <w:r w:rsidR="0027144C">
        <w:t>mitochondria</w:t>
      </w:r>
      <w:proofErr w:type="gramEnd"/>
      <w:r w:rsidR="0027144C">
        <w:t xml:space="preserve"> are </w:t>
      </w:r>
      <w:r w:rsidR="00535C04">
        <w:t xml:space="preserve">roughly </w:t>
      </w:r>
      <w:r w:rsidR="0027144C">
        <w:t>cylindrical with a 1 micrometer length and 0.2 micrometer widt</w:t>
      </w:r>
      <w:r w:rsidR="00535C04">
        <w:t>h</w:t>
      </w:r>
    </w:p>
    <w:p w:rsidR="0027144C" w:rsidRDefault="0027144C" w:rsidP="00D90A2B">
      <w:pPr>
        <w:pBdr>
          <w:bottom w:val="single" w:sz="12" w:space="0" w:color="auto"/>
        </w:pBdr>
      </w:pPr>
    </w:p>
    <w:p w:rsidR="00D90A2B" w:rsidRDefault="00D90A2B" w:rsidP="00D90A2B">
      <w:pPr>
        <w:pBdr>
          <w:bottom w:val="single" w:sz="12" w:space="0" w:color="auto"/>
        </w:pBdr>
      </w:pPr>
      <w:r>
        <w:t xml:space="preserve">3. </w:t>
      </w:r>
      <w:proofErr w:type="gramStart"/>
      <w:r w:rsidR="0027144C">
        <w:t>the</w:t>
      </w:r>
      <w:proofErr w:type="gramEnd"/>
      <w:r w:rsidR="0027144C">
        <w:t xml:space="preserve"> diffraction limit (distance at which two light sources cannot be resolved) of light microscopes is 200 nm</w:t>
      </w:r>
    </w:p>
    <w:p w:rsidR="0027144C" w:rsidRPr="00D90A2B" w:rsidRDefault="0027144C" w:rsidP="00D90A2B">
      <w:pPr>
        <w:pBdr>
          <w:bottom w:val="single" w:sz="12" w:space="0" w:color="auto"/>
        </w:pBdr>
        <w:rPr>
          <w:b/>
        </w:rPr>
      </w:pPr>
    </w:p>
    <w:p w:rsidR="008D3D4B" w:rsidRDefault="008D3D4B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F15A5A" w:rsidRDefault="00F15A5A">
      <w:pPr>
        <w:rPr>
          <w:b/>
        </w:rPr>
      </w:pPr>
    </w:p>
    <w:p w:rsidR="00535C04" w:rsidRPr="00535C04" w:rsidRDefault="00535C04">
      <w:pPr>
        <w:rPr>
          <w:b/>
        </w:rPr>
      </w:pPr>
      <w:r>
        <w:rPr>
          <w:b/>
        </w:rPr>
        <w:t xml:space="preserve">Experiment </w:t>
      </w:r>
      <w:r w:rsidR="005F3D4D">
        <w:rPr>
          <w:b/>
        </w:rPr>
        <w:t>3</w:t>
      </w:r>
      <w:r>
        <w:rPr>
          <w:b/>
        </w:rPr>
        <w:t>: Determine the interaction of genes in the Ndt80 pathway</w:t>
      </w:r>
    </w:p>
    <w:p w:rsidR="00535C04" w:rsidRDefault="00535C04"/>
    <w:p w:rsidR="00C1266C" w:rsidRDefault="001D2F07">
      <w:r>
        <w:t xml:space="preserve">How important is each gene downstream of Ndt80 in mediating its </w:t>
      </w:r>
      <w:r w:rsidR="00F87741">
        <w:t>e</w:t>
      </w:r>
      <w:r>
        <w:t xml:space="preserve">ffects on life span? Since </w:t>
      </w:r>
      <w:r w:rsidR="00A75F34">
        <w:t xml:space="preserve">a short </w:t>
      </w:r>
      <w:r w:rsidR="00D171E3">
        <w:t xml:space="preserve">interval </w:t>
      </w:r>
      <w:r w:rsidR="00A75F34">
        <w:t xml:space="preserve">of </w:t>
      </w:r>
      <w:r>
        <w:rPr>
          <w:i/>
        </w:rPr>
        <w:t xml:space="preserve">NDT80 </w:t>
      </w:r>
      <w:r>
        <w:t>overexpression extended the life s</w:t>
      </w:r>
      <w:r w:rsidR="00A75F34">
        <w:t xml:space="preserve">pan of </w:t>
      </w:r>
      <w:r w:rsidR="00D171E3">
        <w:t xml:space="preserve">mitotic </w:t>
      </w:r>
      <w:r w:rsidR="00A75F34">
        <w:t xml:space="preserve">cells </w:t>
      </w:r>
      <w:r w:rsidR="00D171E3">
        <w:t>outside the context of</w:t>
      </w:r>
      <w:r w:rsidR="00A75F34">
        <w:t xml:space="preserve"> sporulation (</w:t>
      </w:r>
      <w:r w:rsidR="00D171E3">
        <w:t xml:space="preserve">Supplemental </w:t>
      </w:r>
      <w:r w:rsidR="00A75F34">
        <w:t>Fig</w:t>
      </w:r>
      <w:r w:rsidR="00D171E3">
        <w:t>ure</w:t>
      </w:r>
      <w:r w:rsidR="00A75F34">
        <w:t xml:space="preserve"> </w:t>
      </w:r>
      <w:r w:rsidR="00D171E3">
        <w:t>S7C</w:t>
      </w:r>
      <w:r w:rsidR="00F87741">
        <w:t xml:space="preserve"> of </w:t>
      </w:r>
      <w:proofErr w:type="spellStart"/>
      <w:r w:rsidR="00F87741">
        <w:rPr>
          <w:rFonts w:ascii="Cambria" w:hAnsi="Cambria"/>
        </w:rPr>
        <w:t>Ünal</w:t>
      </w:r>
      <w:proofErr w:type="spellEnd"/>
      <w:r w:rsidR="00F87741">
        <w:rPr>
          <w:rFonts w:ascii="Cambria" w:hAnsi="Cambria"/>
        </w:rPr>
        <w:t xml:space="preserve"> </w:t>
      </w:r>
      <w:r w:rsidR="00F87741">
        <w:rPr>
          <w:rFonts w:ascii="Cambria" w:hAnsi="Cambria"/>
          <w:i/>
        </w:rPr>
        <w:t>et al</w:t>
      </w:r>
      <w:r w:rsidR="00A75F34">
        <w:t xml:space="preserve">) you decide to </w:t>
      </w:r>
      <w:r w:rsidR="00D171E3">
        <w:t xml:space="preserve">use this transient expression system </w:t>
      </w:r>
      <w:r w:rsidR="00C1266C">
        <w:t xml:space="preserve">followed by replicative life span analysis </w:t>
      </w:r>
      <w:r w:rsidR="00D171E3">
        <w:t xml:space="preserve">to further interrogate the pathway downstream of Ndt80. </w:t>
      </w:r>
    </w:p>
    <w:p w:rsidR="002D423F" w:rsidRDefault="002D423F"/>
    <w:p w:rsidR="00DC1649" w:rsidRPr="00DC1649" w:rsidRDefault="002D423F">
      <w:pPr>
        <w:rPr>
          <w:b/>
        </w:rPr>
      </w:pPr>
      <w:r>
        <w:t xml:space="preserve">The product of </w:t>
      </w:r>
      <w:proofErr w:type="spellStart"/>
      <w:r>
        <w:t>GeneB</w:t>
      </w:r>
      <w:proofErr w:type="spellEnd"/>
      <w:r>
        <w:t xml:space="preserve"> seems </w:t>
      </w:r>
      <w:r w:rsidR="00DC1649">
        <w:t xml:space="preserve">to shorten life span while the product of </w:t>
      </w:r>
      <w:proofErr w:type="spellStart"/>
      <w:r w:rsidR="00DC1649">
        <w:t>GeneH</w:t>
      </w:r>
      <w:proofErr w:type="spellEnd"/>
      <w:r w:rsidR="00DC1649">
        <w:t xml:space="preserve"> seems to promote longer life span. Which is more important in regulating life span: the increased activity of </w:t>
      </w:r>
      <w:proofErr w:type="spellStart"/>
      <w:r w:rsidR="00DC1649">
        <w:t>GeneH</w:t>
      </w:r>
      <w:proofErr w:type="spellEnd"/>
      <w:r w:rsidR="00DC1649">
        <w:t xml:space="preserve"> or the decreased activity of </w:t>
      </w:r>
      <w:proofErr w:type="spellStart"/>
      <w:r w:rsidR="00DC1649">
        <w:t>GeneB</w:t>
      </w:r>
      <w:proofErr w:type="spellEnd"/>
      <w:r w:rsidR="00DC1649">
        <w:t xml:space="preserve"> in response to </w:t>
      </w:r>
      <w:r w:rsidR="00DC1649">
        <w:rPr>
          <w:i/>
        </w:rPr>
        <w:t>NDT80</w:t>
      </w:r>
      <w:r w:rsidR="00DC1649">
        <w:t xml:space="preserve">? One can determine the relationship between genes and their effects on a phenotype by combining the two mutations in the same strain of cells. </w:t>
      </w:r>
    </w:p>
    <w:p w:rsidR="00DC1649" w:rsidRDefault="00DC1649"/>
    <w:p w:rsidR="00DC1649" w:rsidRDefault="007A30AB">
      <w:r>
        <w:t xml:space="preserve">****Activity Slide 4: </w:t>
      </w:r>
      <w:r w:rsidR="00C1266C">
        <w:t xml:space="preserve">The results of three experiments </w:t>
      </w:r>
      <w:r w:rsidR="00DC1649">
        <w:t xml:space="preserve">on </w:t>
      </w:r>
      <w:r w:rsidR="00DC1649">
        <w:rPr>
          <w:i/>
        </w:rPr>
        <w:t>GENEB</w:t>
      </w:r>
      <w:r w:rsidR="00DC1649">
        <w:t xml:space="preserve"> and </w:t>
      </w:r>
      <w:r w:rsidR="00DC1649">
        <w:rPr>
          <w:i/>
        </w:rPr>
        <w:t>GENEH</w:t>
      </w:r>
      <w:proofErr w:type="gramStart"/>
      <w:r w:rsidR="00DC1649">
        <w:rPr>
          <w:i/>
        </w:rPr>
        <w:t>.</w:t>
      </w:r>
      <w:r w:rsidR="00DC1649">
        <w:t>*</w:t>
      </w:r>
      <w:proofErr w:type="gramEnd"/>
      <w:r w:rsidR="00DC1649">
        <w:t>***</w:t>
      </w:r>
    </w:p>
    <w:p w:rsidR="00DC1649" w:rsidRDefault="00DC1649">
      <w:r>
        <w:t>Question being asked in each panel:</w:t>
      </w:r>
    </w:p>
    <w:p w:rsidR="00F15A5A" w:rsidRDefault="00F15A5A"/>
    <w:p w:rsidR="00F15A5A" w:rsidRDefault="00F15A5A">
      <w:r>
        <w:rPr>
          <w:noProof/>
        </w:rPr>
        <w:lastRenderedPageBreak/>
        <w:drawing>
          <wp:inline distT="0" distB="0" distL="0" distR="0">
            <wp:extent cx="6400800" cy="480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A5A" w:rsidRDefault="00F15A5A"/>
    <w:p w:rsidR="00F15A5A" w:rsidRDefault="00F15A5A"/>
    <w:p w:rsidR="00F15A5A" w:rsidRDefault="00F15A5A"/>
    <w:p w:rsidR="00DC1649" w:rsidRDefault="00DC1649"/>
    <w:p w:rsidR="00DC1649" w:rsidRDefault="00DC1649">
      <w:r>
        <w:t xml:space="preserve">Panel A: Does </w:t>
      </w:r>
      <w:proofErr w:type="spellStart"/>
      <w:r>
        <w:rPr>
          <w:i/>
        </w:rPr>
        <w:t>geneb</w:t>
      </w:r>
      <w:proofErr w:type="spellEnd"/>
      <w:r>
        <w:rPr>
          <w:i/>
        </w:rPr>
        <w:t xml:space="preserve">∆ </w:t>
      </w:r>
      <w:r>
        <w:t xml:space="preserve">further increase the RLS of cells that have induced </w:t>
      </w:r>
      <w:r>
        <w:rPr>
          <w:i/>
        </w:rPr>
        <w:t>NDT80</w:t>
      </w:r>
      <w:r>
        <w:t>?</w:t>
      </w:r>
    </w:p>
    <w:p w:rsidR="00607259" w:rsidRDefault="00DC1649">
      <w:r>
        <w:t xml:space="preserve">Panel B: </w:t>
      </w:r>
      <w:r w:rsidR="00607259">
        <w:t xml:space="preserve">Is </w:t>
      </w:r>
      <w:r w:rsidR="00607259">
        <w:rPr>
          <w:i/>
        </w:rPr>
        <w:t xml:space="preserve">GENEH </w:t>
      </w:r>
      <w:r w:rsidR="00607259">
        <w:t xml:space="preserve">required for the RLS increase by </w:t>
      </w:r>
      <w:r w:rsidR="00607259">
        <w:rPr>
          <w:i/>
        </w:rPr>
        <w:t xml:space="preserve">NDT80 </w:t>
      </w:r>
      <w:r w:rsidR="00607259">
        <w:t>induction?</w:t>
      </w:r>
    </w:p>
    <w:p w:rsidR="00C1266C" w:rsidRPr="00AC6709" w:rsidRDefault="00607259">
      <w:r>
        <w:t xml:space="preserve">Panel C: </w:t>
      </w:r>
      <w:r w:rsidR="00AC6709">
        <w:t xml:space="preserve">Since </w:t>
      </w:r>
      <w:proofErr w:type="spellStart"/>
      <w:r w:rsidR="00AC6709">
        <w:rPr>
          <w:i/>
        </w:rPr>
        <w:t>geneb</w:t>
      </w:r>
      <w:proofErr w:type="spellEnd"/>
      <w:r w:rsidR="00AC6709">
        <w:rPr>
          <w:i/>
        </w:rPr>
        <w:t>∆</w:t>
      </w:r>
      <w:r w:rsidR="00AC6709">
        <w:t xml:space="preserve"> is long-lived on its own (Activity Slide 1), does this require </w:t>
      </w:r>
      <w:r w:rsidR="00AC6709">
        <w:rPr>
          <w:i/>
        </w:rPr>
        <w:t>GENEH</w:t>
      </w:r>
      <w:r w:rsidR="00AC6709">
        <w:t>?</w:t>
      </w:r>
    </w:p>
    <w:p w:rsidR="00C1266C" w:rsidRDefault="00C1266C">
      <w:bookmarkStart w:id="0" w:name="_GoBack"/>
      <w:bookmarkEnd w:id="0"/>
    </w:p>
    <w:p w:rsidR="008D3D4B" w:rsidRDefault="008D3D4B">
      <w:pPr>
        <w:rPr>
          <w:b/>
        </w:rPr>
      </w:pPr>
    </w:p>
    <w:p w:rsidR="008D3D4B" w:rsidRDefault="008D3D4B">
      <w:pPr>
        <w:rPr>
          <w:b/>
        </w:rPr>
      </w:pPr>
    </w:p>
    <w:p w:rsidR="00C1266C" w:rsidRPr="008C0988" w:rsidRDefault="00C1266C">
      <w:pPr>
        <w:rPr>
          <w:b/>
        </w:rPr>
      </w:pPr>
      <w:r w:rsidRPr="008C0988">
        <w:rPr>
          <w:b/>
        </w:rPr>
        <w:t>Thought Questions:</w:t>
      </w:r>
    </w:p>
    <w:p w:rsidR="00C1266C" w:rsidRDefault="00C1266C"/>
    <w:p w:rsidR="00C1266C" w:rsidRDefault="00C1266C">
      <w:r>
        <w:t xml:space="preserve">Does the data from Panel A suggest that the function of </w:t>
      </w:r>
      <w:proofErr w:type="spellStart"/>
      <w:r>
        <w:t>GeneB</w:t>
      </w:r>
      <w:proofErr w:type="spellEnd"/>
      <w:r>
        <w:t xml:space="preserve"> is necessary for life span extension in response to </w:t>
      </w:r>
      <w:r>
        <w:rPr>
          <w:i/>
        </w:rPr>
        <w:t xml:space="preserve">NDT80 </w:t>
      </w:r>
      <w:r>
        <w:t xml:space="preserve">induction? </w:t>
      </w:r>
    </w:p>
    <w:p w:rsidR="00C1266C" w:rsidRDefault="00C1266C"/>
    <w:p w:rsidR="00C1266C" w:rsidRDefault="00C1266C">
      <w:r>
        <w:t xml:space="preserve">What does the data from Panel B tell us about </w:t>
      </w:r>
      <w:proofErr w:type="spellStart"/>
      <w:r>
        <w:t>GeneH</w:t>
      </w:r>
      <w:proofErr w:type="spellEnd"/>
      <w:r>
        <w:t xml:space="preserve">? </w:t>
      </w:r>
    </w:p>
    <w:p w:rsidR="00C1266C" w:rsidRDefault="00C1266C"/>
    <w:p w:rsidR="00245FCE" w:rsidRDefault="00C1266C">
      <w:pPr>
        <w:rPr>
          <w:i/>
        </w:rPr>
      </w:pPr>
      <w:r>
        <w:t xml:space="preserve">What does the data in Panel C tell us about the relationship between </w:t>
      </w:r>
      <w:r>
        <w:rPr>
          <w:i/>
        </w:rPr>
        <w:t xml:space="preserve">GENEB </w:t>
      </w:r>
      <w:r>
        <w:t xml:space="preserve">and </w:t>
      </w:r>
      <w:r>
        <w:rPr>
          <w:i/>
        </w:rPr>
        <w:t>GENEH</w:t>
      </w:r>
      <w:r w:rsidR="008C0988">
        <w:rPr>
          <w:i/>
        </w:rPr>
        <w:t xml:space="preserve">? </w:t>
      </w:r>
    </w:p>
    <w:p w:rsidR="002D423F" w:rsidRDefault="002D423F">
      <w:pPr>
        <w:rPr>
          <w:i/>
        </w:rPr>
      </w:pPr>
    </w:p>
    <w:p w:rsidR="008C0988" w:rsidRPr="00245FCE" w:rsidRDefault="00245FCE">
      <w:r>
        <w:lastRenderedPageBreak/>
        <w:t xml:space="preserve">Revise the Ndt80 pathway to incorporate </w:t>
      </w:r>
      <w:r w:rsidR="001E5EF1">
        <w:t xml:space="preserve">the discoveries about </w:t>
      </w:r>
      <w:proofErr w:type="spellStart"/>
      <w:r w:rsidR="001E5EF1">
        <w:t>GeneH</w:t>
      </w:r>
      <w:proofErr w:type="spellEnd"/>
      <w:r w:rsidR="001E5EF1">
        <w:t xml:space="preserve"> and </w:t>
      </w:r>
      <w:proofErr w:type="spellStart"/>
      <w:r w:rsidR="001E5EF1">
        <w:t>GeneB</w:t>
      </w:r>
      <w:proofErr w:type="spellEnd"/>
      <w:r w:rsidR="001E5EF1">
        <w:t>.</w:t>
      </w:r>
      <w:r>
        <w:t xml:space="preserve"> </w:t>
      </w: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45FCE" w:rsidRDefault="00F15A5A">
      <w:pPr>
        <w:pBdr>
          <w:bottom w:val="single" w:sz="12" w:space="1" w:color="auto"/>
        </w:pBdr>
        <w:rPr>
          <w:i/>
        </w:rPr>
      </w:pPr>
      <w:r>
        <w:rPr>
          <w:i/>
          <w:noProof/>
        </w:rPr>
        <w:pict>
          <v:shape id="_x0000_s1043" type="#_x0000_t202" style="position:absolute;margin-left:18pt;margin-top:93.55pt;width:117pt;height:45pt;z-index:251666432;mso-wrap-edited:f;mso-position-horizontal:absolute;mso-position-vertical:absolute" wrapcoords="0 0 21600 0 21600 21600 0 21600 0 0" filled="f" stroked="f">
            <v:fill o:detectmouseclick="t"/>
            <v:textbox style="mso-next-textbox:#_x0000_s1043" inset=",7.2pt,,7.2pt">
              <w:txbxContent>
                <w:p w:rsidR="00DC1649" w:rsidRDefault="00DC1649" w:rsidP="00245FCE">
                  <w:pPr>
                    <w:rPr>
                      <w:b/>
                    </w:rPr>
                  </w:pPr>
                  <w:r w:rsidRPr="00F87741">
                    <w:rPr>
                      <w:b/>
                    </w:rPr>
                    <w:t>Phenotype</w:t>
                  </w:r>
                </w:p>
                <w:p w:rsidR="00DC1649" w:rsidRPr="00F87741" w:rsidRDefault="00DC1649" w:rsidP="00245FCE">
                  <w:r>
                    <w:t>(</w:t>
                  </w:r>
                  <w:proofErr w:type="gramStart"/>
                  <w:r>
                    <w:t>observable</w:t>
                  </w:r>
                  <w:proofErr w:type="gramEnd"/>
                  <w:r>
                    <w:t xml:space="preserve"> trait)</w:t>
                  </w:r>
                </w:p>
              </w:txbxContent>
            </v:textbox>
            <w10:wrap type="tight"/>
          </v:shape>
        </w:pict>
      </w:r>
      <w:r>
        <w:rPr>
          <w:i/>
          <w:noProof/>
        </w:rPr>
        <w:pict>
          <v:shape id="_x0000_s1042" type="#_x0000_t202" style="position:absolute;margin-left:18pt;margin-top:12.55pt;width:108pt;height:63pt;z-index:251665408;mso-wrap-edited:f;mso-position-horizontal:absolute;mso-position-vertical:absolute" wrapcoords="0 0 21600 0 21600 21600 0 21600 0 0" filled="f" stroked="f">
            <v:fill o:detectmouseclick="t"/>
            <v:textbox style="mso-next-textbox:#_x0000_s1042" inset=",7.2pt,,7.2pt">
              <w:txbxContent>
                <w:p w:rsidR="00DC1649" w:rsidRPr="00F87741" w:rsidRDefault="00DC1649" w:rsidP="00245FCE">
                  <w:pPr>
                    <w:rPr>
                      <w:b/>
                    </w:rPr>
                  </w:pPr>
                  <w:r w:rsidRPr="00F87741">
                    <w:rPr>
                      <w:b/>
                    </w:rPr>
                    <w:t>Effectors</w:t>
                  </w:r>
                </w:p>
                <w:p w:rsidR="00DC1649" w:rsidRDefault="00DC1649" w:rsidP="00245FCE">
                  <w:r>
                    <w:t>(</w:t>
                  </w:r>
                  <w:proofErr w:type="gramStart"/>
                  <w:r>
                    <w:t>carry</w:t>
                  </w:r>
                  <w:proofErr w:type="gramEnd"/>
                  <w:r>
                    <w:t xml:space="preserve"> out the dirty work)</w:t>
                  </w:r>
                </w:p>
              </w:txbxContent>
            </v:textbox>
            <w10:wrap type="tight"/>
          </v:shape>
        </w:pict>
      </w:r>
      <w:r>
        <w:rPr>
          <w:i/>
          <w:noProof/>
        </w:rPr>
        <w:pict>
          <v:shape id="_x0000_s1041" type="#_x0000_t202" style="position:absolute;margin-left:18pt;margin-top:-68.45pt;width:108pt;height:63pt;z-index:251664384;mso-wrap-edited:f;mso-position-horizontal:absolute;mso-position-vertical:absolute" wrapcoords="0 0 21600 0 21600 21600 0 21600 0 0" filled="f" stroked="f">
            <v:fill o:detectmouseclick="t"/>
            <v:textbox style="mso-next-textbox:#_x0000_s1041" inset=",7.2pt,,7.2pt">
              <w:txbxContent>
                <w:p w:rsidR="00DC1649" w:rsidRPr="00F87741" w:rsidRDefault="00DC1649" w:rsidP="00245FCE">
                  <w:pPr>
                    <w:rPr>
                      <w:b/>
                    </w:rPr>
                  </w:pPr>
                  <w:r w:rsidRPr="00F87741">
                    <w:rPr>
                      <w:b/>
                    </w:rPr>
                    <w:t>Regulator</w:t>
                  </w:r>
                </w:p>
                <w:p w:rsidR="00DC1649" w:rsidRDefault="00DC1649" w:rsidP="00245FCE">
                  <w:r>
                    <w:t>(</w:t>
                  </w:r>
                  <w:proofErr w:type="gramStart"/>
                  <w:r>
                    <w:t>directs</w:t>
                  </w:r>
                  <w:proofErr w:type="gramEnd"/>
                  <w:r>
                    <w:t xml:space="preserve"> other genes)</w:t>
                  </w:r>
                </w:p>
              </w:txbxContent>
            </v:textbox>
            <w10:wrap type="tight"/>
          </v:shape>
        </w:pict>
      </w:r>
      <w:r>
        <w:rPr>
          <w:i/>
          <w:noProof/>
        </w:rPr>
        <w:pict>
          <v:oval id="_x0000_s1040" style="position:absolute;margin-left:252pt;margin-top:-68.45pt;width:71.25pt;height:35.25pt;z-index:251663360;mso-wrap-edited:f;mso-position-horizontal:absolute;mso-position-vertical:absolute" wrapcoords="6480 -600 3600 600 -1440 6000 -1440 11400 -1080 19800 4320 25800 5400 25800 16560 25800 17640 25800 23400 19800 23760 11400 23400 6600 17640 600 14760 -600 6480 -6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style="mso-next-textbox:#_x0000_s1040" inset=",7.2pt,,7.2pt">
              <w:txbxContent>
                <w:p w:rsidR="00DC1649" w:rsidRDefault="00DC1649" w:rsidP="00245FCE">
                  <w:r>
                    <w:t>NDT80</w:t>
                  </w:r>
                </w:p>
              </w:txbxContent>
            </v:textbox>
            <w10:wrap type="tight"/>
          </v:oval>
        </w:pict>
      </w:r>
      <w:r>
        <w:rPr>
          <w:i/>
          <w:noProof/>
        </w:rPr>
        <w:pict>
          <v:shape id="_x0000_s1044" type="#_x0000_t202" style="position:absolute;margin-left:207pt;margin-top:102.55pt;width:180pt;height:36pt;z-index:251667456;mso-wrap-edited:f;mso-position-horizontal:absolute;mso-position-vertical:absolute" wrapcoords="0 0 21600 0 21600 21600 0 21600 0 0" filled="f" stroked="f">
            <v:fill o:detectmouseclick="t"/>
            <v:textbox style="mso-next-textbox:#_x0000_s1044" inset=",7.2pt,,7.2pt">
              <w:txbxContent>
                <w:p w:rsidR="00DC1649" w:rsidRPr="00137384" w:rsidRDefault="00DC1649" w:rsidP="00245FCE">
                  <w:pPr>
                    <w:rPr>
                      <w:b/>
                      <w:sz w:val="32"/>
                    </w:rPr>
                  </w:pPr>
                  <w:r w:rsidRPr="00137384">
                    <w:rPr>
                      <w:b/>
                      <w:sz w:val="32"/>
                    </w:rPr>
                    <w:t>Replicative life span</w:t>
                  </w:r>
                </w:p>
              </w:txbxContent>
            </v:textbox>
            <w10:wrap type="tight"/>
          </v:shape>
        </w:pict>
      </w: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2D423F" w:rsidRDefault="002D423F">
      <w:pPr>
        <w:pBdr>
          <w:bottom w:val="single" w:sz="12" w:space="1" w:color="auto"/>
        </w:pBdr>
        <w:rPr>
          <w:i/>
        </w:rPr>
      </w:pPr>
    </w:p>
    <w:p w:rsidR="002D423F" w:rsidRDefault="002D423F">
      <w:pPr>
        <w:pBdr>
          <w:bottom w:val="single" w:sz="12" w:space="1" w:color="auto"/>
        </w:pBdr>
        <w:rPr>
          <w:i/>
        </w:rPr>
      </w:pPr>
    </w:p>
    <w:p w:rsidR="002D423F" w:rsidRDefault="002D423F">
      <w:pPr>
        <w:pBdr>
          <w:bottom w:val="single" w:sz="12" w:space="1" w:color="auto"/>
        </w:pBdr>
        <w:rPr>
          <w:i/>
        </w:rPr>
      </w:pPr>
    </w:p>
    <w:p w:rsidR="002D423F" w:rsidRDefault="002D423F">
      <w:pPr>
        <w:pBdr>
          <w:bottom w:val="single" w:sz="12" w:space="1" w:color="auto"/>
        </w:pBdr>
        <w:rPr>
          <w:i/>
        </w:rPr>
      </w:pPr>
    </w:p>
    <w:p w:rsidR="002D423F" w:rsidRDefault="002D423F">
      <w:pPr>
        <w:pBdr>
          <w:bottom w:val="single" w:sz="12" w:space="1" w:color="auto"/>
        </w:pBdr>
        <w:rPr>
          <w:i/>
        </w:rPr>
      </w:pPr>
    </w:p>
    <w:p w:rsidR="002D423F" w:rsidRDefault="002D423F">
      <w:pPr>
        <w:pBdr>
          <w:bottom w:val="single" w:sz="12" w:space="1" w:color="auto"/>
        </w:pBdr>
        <w:rPr>
          <w:i/>
        </w:rPr>
      </w:pPr>
    </w:p>
    <w:p w:rsidR="002D423F" w:rsidRDefault="002D423F">
      <w:pPr>
        <w:pBdr>
          <w:bottom w:val="single" w:sz="12" w:space="1" w:color="auto"/>
        </w:pBdr>
        <w:rPr>
          <w:i/>
        </w:rPr>
      </w:pPr>
    </w:p>
    <w:p w:rsidR="00EB3BB9" w:rsidRDefault="00EB3BB9">
      <w:pPr>
        <w:pBdr>
          <w:bottom w:val="single" w:sz="12" w:space="1" w:color="auto"/>
        </w:pBdr>
        <w:rPr>
          <w:i/>
        </w:rPr>
      </w:pPr>
    </w:p>
    <w:p w:rsidR="00EB3BB9" w:rsidRDefault="00EB3BB9">
      <w:pPr>
        <w:pBdr>
          <w:bottom w:val="single" w:sz="12" w:space="1" w:color="auto"/>
        </w:pBdr>
        <w:rPr>
          <w:i/>
        </w:rPr>
      </w:pPr>
    </w:p>
    <w:p w:rsidR="002D423F" w:rsidRDefault="002D423F">
      <w:pPr>
        <w:pBdr>
          <w:bottom w:val="single" w:sz="12" w:space="1" w:color="auto"/>
        </w:pBdr>
        <w:rPr>
          <w:i/>
        </w:rPr>
      </w:pPr>
    </w:p>
    <w:p w:rsidR="00245FCE" w:rsidRDefault="00245FCE">
      <w:pPr>
        <w:pBdr>
          <w:bottom w:val="single" w:sz="12" w:space="1" w:color="auto"/>
        </w:pBdr>
        <w:rPr>
          <w:i/>
        </w:rPr>
      </w:pPr>
    </w:p>
    <w:p w:rsidR="008C0988" w:rsidRDefault="008C0988">
      <w:pPr>
        <w:rPr>
          <w:i/>
        </w:rPr>
      </w:pPr>
    </w:p>
    <w:p w:rsidR="008C0988" w:rsidRDefault="008C0988">
      <w:pPr>
        <w:rPr>
          <w:b/>
        </w:rPr>
      </w:pPr>
      <w:r>
        <w:rPr>
          <w:b/>
        </w:rPr>
        <w:t>Construct a model for life span regulation by Ndt80 pathway genes</w:t>
      </w:r>
    </w:p>
    <w:p w:rsidR="008C0988" w:rsidRDefault="008C0988">
      <w:pPr>
        <w:rPr>
          <w:b/>
        </w:rPr>
      </w:pPr>
    </w:p>
    <w:p w:rsidR="00BA366F" w:rsidRPr="00BA366F" w:rsidRDefault="00757EE6">
      <w:r>
        <w:t xml:space="preserve">Multiple genes become up and down-regulated in response to </w:t>
      </w:r>
      <w:r>
        <w:rPr>
          <w:i/>
        </w:rPr>
        <w:t xml:space="preserve">NDT80 </w:t>
      </w:r>
      <w:r>
        <w:t xml:space="preserve">expression. By focusing on specific candidate genes, testing how mutants of these genes affect life span, and observing the abundance and localization of their products by microscopy, we can devise a model by which they modulate this phenotype. </w:t>
      </w:r>
      <w:r w:rsidR="00BA366F">
        <w:t xml:space="preserve">Assuming that one of the three forms of cellular damage examined in </w:t>
      </w:r>
      <w:proofErr w:type="spellStart"/>
      <w:r w:rsidR="00BA366F" w:rsidRPr="00BA366F">
        <w:rPr>
          <w:rFonts w:ascii="Cambria" w:hAnsi="Cambria"/>
          <w:u w:val="single"/>
        </w:rPr>
        <w:t>Ünal</w:t>
      </w:r>
      <w:proofErr w:type="spellEnd"/>
      <w:r w:rsidR="00BA366F" w:rsidRPr="00BA366F">
        <w:rPr>
          <w:i/>
          <w:u w:val="single"/>
        </w:rPr>
        <w:t xml:space="preserve"> et al</w:t>
      </w:r>
      <w:r w:rsidR="00BA366F">
        <w:t xml:space="preserve"> is limiting life span, incorporate the genetic and cell biological evidence from the three experiments into a model for Ndt80-dependent life span modulation. Speculate on not just the localization but also the possible functions of </w:t>
      </w:r>
      <w:proofErr w:type="spellStart"/>
      <w:r w:rsidR="00BA366F">
        <w:t>GeneB</w:t>
      </w:r>
      <w:proofErr w:type="spellEnd"/>
      <w:r w:rsidR="00BA366F">
        <w:t xml:space="preserve">, </w:t>
      </w:r>
      <w:proofErr w:type="spellStart"/>
      <w:r w:rsidR="00BA366F">
        <w:t>GeneF</w:t>
      </w:r>
      <w:proofErr w:type="spellEnd"/>
      <w:r w:rsidR="00BA366F">
        <w:t xml:space="preserve"> and </w:t>
      </w:r>
      <w:proofErr w:type="spellStart"/>
      <w:r w:rsidR="00BA366F">
        <w:t>GeneH</w:t>
      </w:r>
      <w:proofErr w:type="spellEnd"/>
      <w:r w:rsidR="00BA366F">
        <w:t xml:space="preserve"> proteins. </w:t>
      </w:r>
    </w:p>
    <w:p w:rsidR="00BA366F" w:rsidRDefault="00BA366F"/>
    <w:p w:rsidR="00245FCE" w:rsidRDefault="00245FCE"/>
    <w:p w:rsidR="00797A5F" w:rsidRPr="00791AB9" w:rsidRDefault="00797A5F">
      <w:r>
        <w:t xml:space="preserve"> </w:t>
      </w:r>
    </w:p>
    <w:sectPr w:rsidR="00797A5F" w:rsidRPr="00791AB9" w:rsidSect="008D3D4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2F90"/>
    <w:multiLevelType w:val="hybridMultilevel"/>
    <w:tmpl w:val="B18A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83B4C"/>
    <w:multiLevelType w:val="hybridMultilevel"/>
    <w:tmpl w:val="2CD4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1AB9"/>
    <w:rsid w:val="0007195E"/>
    <w:rsid w:val="000A2DCD"/>
    <w:rsid w:val="000F0990"/>
    <w:rsid w:val="001275F2"/>
    <w:rsid w:val="00137384"/>
    <w:rsid w:val="00174D23"/>
    <w:rsid w:val="001A4036"/>
    <w:rsid w:val="001D2F07"/>
    <w:rsid w:val="001E5EF1"/>
    <w:rsid w:val="00211B4A"/>
    <w:rsid w:val="0021767C"/>
    <w:rsid w:val="00245FCE"/>
    <w:rsid w:val="0027144C"/>
    <w:rsid w:val="00285AD0"/>
    <w:rsid w:val="002C1EED"/>
    <w:rsid w:val="002D423F"/>
    <w:rsid w:val="0030493E"/>
    <w:rsid w:val="00377565"/>
    <w:rsid w:val="003C4CFE"/>
    <w:rsid w:val="00431E52"/>
    <w:rsid w:val="0047370A"/>
    <w:rsid w:val="00475E52"/>
    <w:rsid w:val="004808FA"/>
    <w:rsid w:val="004C1D84"/>
    <w:rsid w:val="004C2DC1"/>
    <w:rsid w:val="004D16BA"/>
    <w:rsid w:val="00535C04"/>
    <w:rsid w:val="00546FF9"/>
    <w:rsid w:val="00597235"/>
    <w:rsid w:val="005C75CB"/>
    <w:rsid w:val="005D23ED"/>
    <w:rsid w:val="005F3D4D"/>
    <w:rsid w:val="00607259"/>
    <w:rsid w:val="0064355A"/>
    <w:rsid w:val="006C75D0"/>
    <w:rsid w:val="00725D2A"/>
    <w:rsid w:val="00756FE8"/>
    <w:rsid w:val="007570D1"/>
    <w:rsid w:val="00757EE6"/>
    <w:rsid w:val="00775A86"/>
    <w:rsid w:val="00791AB9"/>
    <w:rsid w:val="00797A5F"/>
    <w:rsid w:val="007A30AB"/>
    <w:rsid w:val="007A50A3"/>
    <w:rsid w:val="007B3F98"/>
    <w:rsid w:val="008206BF"/>
    <w:rsid w:val="00821D27"/>
    <w:rsid w:val="008C0988"/>
    <w:rsid w:val="008D3D4B"/>
    <w:rsid w:val="00907B1F"/>
    <w:rsid w:val="00942AB3"/>
    <w:rsid w:val="009577C0"/>
    <w:rsid w:val="009726F4"/>
    <w:rsid w:val="00975E37"/>
    <w:rsid w:val="00991673"/>
    <w:rsid w:val="00993470"/>
    <w:rsid w:val="009B4787"/>
    <w:rsid w:val="009C0F04"/>
    <w:rsid w:val="009D0A29"/>
    <w:rsid w:val="00A25016"/>
    <w:rsid w:val="00A54E2E"/>
    <w:rsid w:val="00A75F34"/>
    <w:rsid w:val="00AB3CEF"/>
    <w:rsid w:val="00AC0473"/>
    <w:rsid w:val="00AC6709"/>
    <w:rsid w:val="00B06201"/>
    <w:rsid w:val="00B60809"/>
    <w:rsid w:val="00B770CA"/>
    <w:rsid w:val="00B838BE"/>
    <w:rsid w:val="00BA366F"/>
    <w:rsid w:val="00BC4ADC"/>
    <w:rsid w:val="00BD13E4"/>
    <w:rsid w:val="00BE363F"/>
    <w:rsid w:val="00C067E1"/>
    <w:rsid w:val="00C1093C"/>
    <w:rsid w:val="00C1266C"/>
    <w:rsid w:val="00C82E6E"/>
    <w:rsid w:val="00CB6107"/>
    <w:rsid w:val="00D171E3"/>
    <w:rsid w:val="00D26B08"/>
    <w:rsid w:val="00D4137D"/>
    <w:rsid w:val="00D7366C"/>
    <w:rsid w:val="00D90A2B"/>
    <w:rsid w:val="00D9272E"/>
    <w:rsid w:val="00DA1FA8"/>
    <w:rsid w:val="00DC1649"/>
    <w:rsid w:val="00DE71A2"/>
    <w:rsid w:val="00E16B23"/>
    <w:rsid w:val="00E33985"/>
    <w:rsid w:val="00E94003"/>
    <w:rsid w:val="00EB3BB9"/>
    <w:rsid w:val="00F12654"/>
    <w:rsid w:val="00F15A5A"/>
    <w:rsid w:val="00F25605"/>
    <w:rsid w:val="00F87741"/>
    <w:rsid w:val="00FA1E95"/>
    <w:rsid w:val="00FB4450"/>
    <w:rsid w:val="00FD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91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990"/>
    <w:pPr>
      <w:ind w:left="720"/>
      <w:contextualSpacing/>
    </w:pPr>
  </w:style>
  <w:style w:type="table" w:styleId="TableGrid">
    <w:name w:val="Table Grid"/>
    <w:basedOn w:val="TableNormal"/>
    <w:uiPriority w:val="59"/>
    <w:rsid w:val="003049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D0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0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Robison</dc:creator>
  <cp:lastModifiedBy>mmccartn</cp:lastModifiedBy>
  <cp:revision>3</cp:revision>
  <cp:lastPrinted>2014-09-02T23:50:00Z</cp:lastPrinted>
  <dcterms:created xsi:type="dcterms:W3CDTF">2015-02-19T15:23:00Z</dcterms:created>
  <dcterms:modified xsi:type="dcterms:W3CDTF">2015-02-19T18:39:00Z</dcterms:modified>
</cp:coreProperties>
</file>